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FC59" w14:textId="344D83A7" w:rsidR="00C525A2" w:rsidRPr="00C67C11" w:rsidRDefault="003950E4" w:rsidP="008B61A3">
      <w:pPr>
        <w:spacing w:after="0" w:line="240" w:lineRule="auto"/>
        <w:jc w:val="center"/>
        <w:rPr>
          <w:rFonts w:ascii="Effra" w:hAnsi="Effra"/>
          <w:b/>
          <w:sz w:val="24"/>
          <w:szCs w:val="24"/>
          <w:lang w:val="cy-GB"/>
        </w:rPr>
      </w:pPr>
      <w:r w:rsidRPr="00C67C11">
        <w:rPr>
          <w:rFonts w:ascii="Effra" w:hAnsi="Effra" w:cs="Arial"/>
          <w:b/>
          <w:noProof/>
          <w:sz w:val="28"/>
          <w:lang w:val="cy-GB"/>
        </w:rPr>
        <w:drawing>
          <wp:anchor distT="0" distB="0" distL="114300" distR="114300" simplePos="0" relativeHeight="251659264" behindDoc="0" locked="0" layoutInCell="1" allowOverlap="1" wp14:anchorId="05A5439C" wp14:editId="1CE3DCDA">
            <wp:simplePos x="0" y="0"/>
            <wp:positionH relativeFrom="column">
              <wp:posOffset>2621502</wp:posOffset>
            </wp:positionH>
            <wp:positionV relativeFrom="paragraph">
              <wp:posOffset>173237</wp:posOffset>
            </wp:positionV>
            <wp:extent cx="3662045" cy="13500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H_Master_Logo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4" b="13537"/>
                    <a:stretch/>
                  </pic:blipFill>
                  <pic:spPr bwMode="auto">
                    <a:xfrm>
                      <a:off x="0" y="0"/>
                      <a:ext cx="3662045" cy="135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DDE8" w14:textId="3C9D3D94" w:rsidR="005724A6" w:rsidRPr="00C67C11" w:rsidRDefault="00F46DB3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  <w:r w:rsidRPr="00C67C11">
        <w:rPr>
          <w:rFonts w:ascii="Arial" w:hAnsi="Arial" w:cs="Arial"/>
          <w:noProof/>
          <w:lang w:val="cy-GB"/>
        </w:rPr>
        <w:drawing>
          <wp:anchor distT="0" distB="0" distL="114300" distR="114300" simplePos="0" relativeHeight="251661312" behindDoc="0" locked="0" layoutInCell="1" allowOverlap="1" wp14:anchorId="28EF497E" wp14:editId="0CBB9E0A">
            <wp:simplePos x="0" y="0"/>
            <wp:positionH relativeFrom="margin">
              <wp:posOffset>-31805</wp:posOffset>
            </wp:positionH>
            <wp:positionV relativeFrom="margin">
              <wp:posOffset>302426</wp:posOffset>
            </wp:positionV>
            <wp:extent cx="1276350" cy="1085850"/>
            <wp:effectExtent l="0" t="0" r="0" b="0"/>
            <wp:wrapSquare wrapText="bothSides"/>
            <wp:docPr id="1" name="Picture 1" descr="NDCWales logo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CWales logo 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6598F" w14:textId="5F578BDB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7246AC72" w14:textId="77777777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1C528807" w14:textId="77777777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25393CB3" w14:textId="77777777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1FDA75CC" w14:textId="77777777" w:rsidR="003950E4" w:rsidRPr="00C67C11" w:rsidRDefault="003950E4" w:rsidP="008B61A3">
      <w:pPr>
        <w:spacing w:after="0" w:line="240" w:lineRule="auto"/>
        <w:rPr>
          <w:rFonts w:ascii="Effra" w:hAnsi="Effra" w:cs="Arial"/>
          <w:b/>
          <w:sz w:val="28"/>
          <w:lang w:val="cy-GB"/>
        </w:rPr>
      </w:pPr>
    </w:p>
    <w:p w14:paraId="1EA685F6" w14:textId="77777777" w:rsidR="003950E4" w:rsidRPr="00C67C11" w:rsidRDefault="003950E4" w:rsidP="00FB2C05">
      <w:pPr>
        <w:spacing w:after="0" w:line="240" w:lineRule="auto"/>
        <w:jc w:val="center"/>
        <w:rPr>
          <w:rFonts w:cstheme="minorHAnsi"/>
          <w:b/>
          <w:sz w:val="28"/>
          <w:lang w:val="cy-GB"/>
        </w:rPr>
      </w:pPr>
    </w:p>
    <w:p w14:paraId="756DE6DC" w14:textId="77777777" w:rsidR="003950E4" w:rsidRPr="00C67C11" w:rsidRDefault="003950E4" w:rsidP="00FB2C05">
      <w:pPr>
        <w:spacing w:after="0" w:line="240" w:lineRule="auto"/>
        <w:jc w:val="center"/>
        <w:rPr>
          <w:rFonts w:cstheme="minorHAnsi"/>
          <w:b/>
          <w:sz w:val="28"/>
          <w:lang w:val="cy-GB"/>
        </w:rPr>
      </w:pPr>
    </w:p>
    <w:p w14:paraId="57DC7622" w14:textId="4EF8BD27" w:rsidR="00FB2C05" w:rsidRPr="00C67C11" w:rsidRDefault="00C67C11" w:rsidP="00FB2C05">
      <w:pPr>
        <w:spacing w:after="0" w:line="240" w:lineRule="auto"/>
        <w:jc w:val="center"/>
        <w:rPr>
          <w:rFonts w:cstheme="minorHAnsi"/>
          <w:b/>
          <w:sz w:val="28"/>
          <w:lang w:val="cy-GB"/>
        </w:rPr>
      </w:pPr>
      <w:r w:rsidRPr="00C67C11">
        <w:rPr>
          <w:rFonts w:cstheme="minorHAnsi"/>
          <w:b/>
          <w:sz w:val="28"/>
          <w:lang w:val="cy-GB"/>
        </w:rPr>
        <w:t>DISGRIFIAD RÔ</w:t>
      </w:r>
      <w:r w:rsidR="003128BF">
        <w:rPr>
          <w:rFonts w:cstheme="minorHAnsi"/>
          <w:b/>
          <w:sz w:val="28"/>
          <w:lang w:val="cy-GB"/>
        </w:rPr>
        <w:t>L YSGOGYDD</w:t>
      </w:r>
      <w:r w:rsidRPr="00C67C11">
        <w:rPr>
          <w:rFonts w:cstheme="minorHAnsi"/>
          <w:b/>
          <w:sz w:val="28"/>
          <w:lang w:val="cy-GB"/>
        </w:rPr>
        <w:t xml:space="preserve"> CYFOEDION GWIRFODDOL</w:t>
      </w:r>
    </w:p>
    <w:p w14:paraId="3A700447" w14:textId="7660DCB9" w:rsidR="00FB2C05" w:rsidRPr="00C67C11" w:rsidRDefault="00FB2C05" w:rsidP="008B61A3">
      <w:pPr>
        <w:spacing w:after="0" w:line="240" w:lineRule="auto"/>
        <w:rPr>
          <w:rFonts w:cstheme="minorHAnsi"/>
          <w:sz w:val="24"/>
          <w:lang w:val="cy-GB"/>
        </w:rPr>
      </w:pPr>
    </w:p>
    <w:p w14:paraId="1C065B6C" w14:textId="77777777" w:rsidR="00517205" w:rsidRPr="00C67C11" w:rsidRDefault="0051720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</w:p>
    <w:p w14:paraId="06B812B6" w14:textId="77777777" w:rsidR="009F068C" w:rsidRPr="00C67C11" w:rsidRDefault="009F068C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</w:p>
    <w:p w14:paraId="7EBA631E" w14:textId="6B66EDE9" w:rsidR="002065D3" w:rsidRPr="00792488" w:rsidRDefault="00C67C11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 w:rsidRPr="00C67C11">
        <w:rPr>
          <w:rFonts w:cstheme="minorHAnsi"/>
          <w:b/>
          <w:sz w:val="28"/>
          <w:szCs w:val="28"/>
          <w:lang w:val="cy-GB"/>
        </w:rPr>
        <w:t>Enw’r Prosiect</w:t>
      </w:r>
      <w:r w:rsidR="0023009F" w:rsidRPr="00C67C11">
        <w:rPr>
          <w:rFonts w:cstheme="minorHAnsi"/>
          <w:b/>
          <w:sz w:val="28"/>
          <w:szCs w:val="28"/>
          <w:lang w:val="cy-GB"/>
        </w:rPr>
        <w:t xml:space="preserve"> - </w:t>
      </w:r>
      <w:r w:rsidR="002065D3" w:rsidRPr="00792488">
        <w:rPr>
          <w:rFonts w:cstheme="minorHAnsi"/>
          <w:sz w:val="28"/>
          <w:szCs w:val="28"/>
          <w:lang w:val="cy-GB"/>
        </w:rPr>
        <w:t>Dance to Health</w:t>
      </w:r>
    </w:p>
    <w:p w14:paraId="7A661651" w14:textId="39732394" w:rsidR="00FB2C05" w:rsidRPr="00C67C11" w:rsidRDefault="00FB2C0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1C1BD430" w14:textId="77777777" w:rsidR="00C67C11" w:rsidRPr="00C67C11" w:rsidRDefault="00C67C11" w:rsidP="00C67C11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 w:rsidRPr="00C67C11">
        <w:rPr>
          <w:rFonts w:cstheme="minorHAnsi"/>
          <w:b/>
          <w:sz w:val="28"/>
          <w:szCs w:val="28"/>
          <w:lang w:val="cy-GB"/>
        </w:rPr>
        <w:t>Trosolwg o’r Prosiect</w:t>
      </w:r>
      <w:bookmarkStart w:id="0" w:name="_Hlk496959803"/>
    </w:p>
    <w:p w14:paraId="52FC902E" w14:textId="3A57951D" w:rsidR="00C67C11" w:rsidRPr="00C67C11" w:rsidRDefault="00C67C11" w:rsidP="00C67C11">
      <w:pPr>
        <w:spacing w:after="0" w:line="240" w:lineRule="auto"/>
        <w:rPr>
          <w:rFonts w:cstheme="minorHAnsi"/>
          <w:sz w:val="28"/>
          <w:szCs w:val="28"/>
          <w:lang w:val="cy-GB"/>
        </w:rPr>
      </w:pPr>
      <w:r w:rsidRPr="00C67C11">
        <w:rPr>
          <w:rFonts w:cstheme="minorHAnsi"/>
          <w:sz w:val="28"/>
          <w:szCs w:val="28"/>
          <w:lang w:val="cy-GB"/>
        </w:rPr>
        <w:t xml:space="preserve">Mae </w:t>
      </w:r>
      <w:r w:rsidRPr="00792488">
        <w:rPr>
          <w:rFonts w:cstheme="minorHAnsi"/>
          <w:i/>
          <w:sz w:val="28"/>
          <w:szCs w:val="28"/>
          <w:lang w:val="cy-GB"/>
        </w:rPr>
        <w:t>Dance to Health</w:t>
      </w:r>
      <w:r w:rsidRPr="00C67C11">
        <w:rPr>
          <w:rFonts w:cstheme="minorHAnsi"/>
          <w:sz w:val="28"/>
          <w:szCs w:val="28"/>
          <w:lang w:val="cy-GB"/>
        </w:rPr>
        <w:t xml:space="preserve"> yn rhaglen ddawns atal cwympiadau cenedlaethol arloesol ar gyfer pobl hŷn. Yn cyfuno tystiolaeth a ffisioth</w:t>
      </w:r>
      <w:r w:rsidR="00884745">
        <w:rPr>
          <w:rFonts w:cstheme="minorHAnsi"/>
          <w:sz w:val="28"/>
          <w:szCs w:val="28"/>
          <w:lang w:val="cy-GB"/>
        </w:rPr>
        <w:t>erapi gyda chreadigrwydd</w:t>
      </w:r>
      <w:r w:rsidRPr="00C67C11">
        <w:rPr>
          <w:rFonts w:cstheme="minorHAnsi"/>
          <w:sz w:val="28"/>
          <w:szCs w:val="28"/>
          <w:lang w:val="cy-GB"/>
        </w:rPr>
        <w:t>, mynegiant ac egni dawns, mae’n lleihau’r risg fod person hŷn yn cwympo. Mae’r cynllun yn cynnig ateb i’r problemau sydd ynghlwm â rhaglenni atal cwympiadau presennol.</w:t>
      </w:r>
    </w:p>
    <w:p w14:paraId="05315C5A" w14:textId="3DC98C65" w:rsidR="00C67C11" w:rsidRPr="00C67C11" w:rsidRDefault="00C67C11" w:rsidP="0023009F">
      <w:pPr>
        <w:spacing w:after="0" w:line="240" w:lineRule="auto"/>
        <w:jc w:val="both"/>
        <w:rPr>
          <w:rFonts w:cstheme="minorHAnsi"/>
          <w:sz w:val="28"/>
          <w:szCs w:val="28"/>
          <w:lang w:val="cy-GB"/>
        </w:rPr>
      </w:pPr>
    </w:p>
    <w:p w14:paraId="1CFA5B92" w14:textId="15C51C1E" w:rsidR="00C67C11" w:rsidRPr="00C67C11" w:rsidRDefault="00C67C11" w:rsidP="003D2288">
      <w:pPr>
        <w:spacing w:after="0" w:line="240" w:lineRule="auto"/>
        <w:jc w:val="both"/>
        <w:rPr>
          <w:rFonts w:cstheme="minorHAnsi"/>
          <w:sz w:val="28"/>
          <w:szCs w:val="28"/>
          <w:lang w:val="cy-GB"/>
        </w:rPr>
      </w:pPr>
      <w:r w:rsidRPr="00C67C11">
        <w:rPr>
          <w:rFonts w:cstheme="minorHAnsi"/>
          <w:sz w:val="28"/>
          <w:szCs w:val="28"/>
          <w:lang w:val="cy-GB"/>
        </w:rPr>
        <w:t xml:space="preserve">Arweinir grwpiau </w:t>
      </w:r>
      <w:r w:rsidRPr="00884745">
        <w:rPr>
          <w:rFonts w:cstheme="minorHAnsi"/>
          <w:i/>
          <w:sz w:val="28"/>
          <w:szCs w:val="28"/>
          <w:lang w:val="cy-GB"/>
        </w:rPr>
        <w:t>Dance to Health</w:t>
      </w:r>
      <w:r w:rsidRPr="00C67C11">
        <w:rPr>
          <w:rFonts w:cstheme="minorHAnsi"/>
          <w:sz w:val="28"/>
          <w:szCs w:val="28"/>
          <w:lang w:val="cy-GB"/>
        </w:rPr>
        <w:t xml:space="preserve"> gan Artist Dawns sy’n </w:t>
      </w:r>
      <w:r>
        <w:rPr>
          <w:rFonts w:cstheme="minorHAnsi"/>
          <w:sz w:val="28"/>
          <w:szCs w:val="28"/>
          <w:lang w:val="cy-GB"/>
        </w:rPr>
        <w:t xml:space="preserve">ymgorffori ymarfer </w:t>
      </w:r>
      <w:r w:rsidR="00884745">
        <w:rPr>
          <w:rFonts w:cstheme="minorHAnsi"/>
          <w:sz w:val="28"/>
          <w:szCs w:val="28"/>
          <w:lang w:val="cy-GB"/>
        </w:rPr>
        <w:t>ffisiotherapi atal cwympiadau yn</w:t>
      </w:r>
      <w:r>
        <w:rPr>
          <w:rFonts w:cstheme="minorHAnsi"/>
          <w:sz w:val="28"/>
          <w:szCs w:val="28"/>
          <w:lang w:val="cy-GB"/>
        </w:rPr>
        <w:t xml:space="preserve"> seiliedig ar dystiolaeth mewn sesiynau dawns creadigol, hwyliog a chymdeithasol ar gyfer pobl hŷn sydd â hanes o gwympo neu sydd mewn perygl o gwympo.</w:t>
      </w:r>
    </w:p>
    <w:bookmarkEnd w:id="0"/>
    <w:p w14:paraId="55B37EA1" w14:textId="77777777" w:rsidR="00862261" w:rsidRPr="00C67C11" w:rsidRDefault="00862261" w:rsidP="003D2288">
      <w:pPr>
        <w:spacing w:after="0" w:line="240" w:lineRule="auto"/>
        <w:jc w:val="both"/>
        <w:rPr>
          <w:rFonts w:cstheme="minorHAnsi"/>
          <w:sz w:val="28"/>
          <w:szCs w:val="28"/>
          <w:lang w:val="cy-GB"/>
        </w:rPr>
      </w:pPr>
    </w:p>
    <w:p w14:paraId="70156505" w14:textId="48C2474B" w:rsidR="0040024A" w:rsidRPr="00C67C11" w:rsidRDefault="00C67C1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Teitl y Rôl</w:t>
      </w:r>
    </w:p>
    <w:p w14:paraId="7D00A99A" w14:textId="02C332EA" w:rsidR="00FB2C05" w:rsidRPr="00C67C11" w:rsidRDefault="00C67C1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Ysgogydd Cyfoedion Gwirfoddol</w:t>
      </w:r>
    </w:p>
    <w:p w14:paraId="2CEBC2F0" w14:textId="6BA24854" w:rsidR="00FB2C05" w:rsidRPr="00C67C11" w:rsidRDefault="00FB2C0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6C1DC458" w14:textId="1577C98B" w:rsidR="008C18E1" w:rsidRPr="00C67C11" w:rsidRDefault="00C67C11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Disgrifiad o’r Rôl</w:t>
      </w:r>
      <w:bookmarkStart w:id="1" w:name="_Hlk496959597"/>
    </w:p>
    <w:p w14:paraId="76A4FA28" w14:textId="2DA27B93" w:rsidR="008C18E1" w:rsidRPr="00C67C11" w:rsidRDefault="003128BF" w:rsidP="00884745">
      <w:pPr>
        <w:jc w:val="both"/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 xml:space="preserve">Mae Ysgogwyr Cyfoedion yn rôl hanfodol ar gyfer pob grŵp </w:t>
      </w:r>
      <w:r>
        <w:rPr>
          <w:rFonts w:ascii="Calibri" w:hAnsi="Calibri" w:cs="Calibri"/>
          <w:i/>
          <w:iCs/>
          <w:sz w:val="28"/>
          <w:szCs w:val="28"/>
          <w:lang w:val="cy-GB"/>
        </w:rPr>
        <w:t>Dance to Health</w:t>
      </w:r>
      <w:r>
        <w:rPr>
          <w:rFonts w:ascii="Calibri" w:hAnsi="Calibri" w:cs="Calibri"/>
          <w:sz w:val="28"/>
          <w:szCs w:val="28"/>
          <w:lang w:val="cy-GB"/>
        </w:rPr>
        <w:t>. Gwirfoddolwyr yw Ysgogwyr Cyfoedion sydd â diddordeb neu brofiad o ddawns neu gadw’n actif. Fel Ysgogydd Cyfoedion byddwch yn cymryd rhan yn y sesiynau dawns, gan gynnig anogaeth a chefnogaeth i aelodau eraill y grŵp. Fel rhan o’r tîm dawns sy’n cyflwyno’r prosiect, bydd eich cymorth yn sicrhau fod yr holl aelodau’n derbyn y gefnogaeth un i un sydd ei angen arnynt er mwyn gwneud y gorau o’r manteision sydd ynghlwm â chymryd rhan.</w:t>
      </w:r>
    </w:p>
    <w:p w14:paraId="3C1A16D7" w14:textId="77777777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07BB728F" w14:textId="3D269C96" w:rsidR="00FB2C05" w:rsidRPr="00C67C11" w:rsidRDefault="00FB2C0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0D51E8A8" w14:textId="283CCF00" w:rsidR="00FB2C05" w:rsidRPr="00C67C11" w:rsidRDefault="00FB14A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Lle a Phryd</w:t>
      </w:r>
    </w:p>
    <w:p w14:paraId="4663254D" w14:textId="77777777" w:rsidR="00FB14A5" w:rsidRDefault="00FB14A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</w:p>
    <w:p w14:paraId="268EB59F" w14:textId="7037AED6" w:rsidR="00FB14A5" w:rsidRDefault="00FB14A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Cynhelir grwpiau </w:t>
      </w:r>
      <w:r w:rsidRPr="00884745">
        <w:rPr>
          <w:rFonts w:cstheme="minorHAnsi"/>
          <w:i/>
          <w:sz w:val="28"/>
          <w:szCs w:val="28"/>
          <w:lang w:val="cy-GB"/>
        </w:rPr>
        <w:t>Dance to Health</w:t>
      </w:r>
      <w:r>
        <w:rPr>
          <w:rFonts w:cstheme="minorHAnsi"/>
          <w:sz w:val="28"/>
          <w:szCs w:val="28"/>
          <w:lang w:val="cy-GB"/>
        </w:rPr>
        <w:t xml:space="preserve"> yn wythnosol ac mae pob sesiwn yn para 2 awr (90 munud o weithgaredd a 30 munud ar gyfer lluniaeth a chymdeithasu). Cyflwynir sesiynau yn ardal Abertawe. Cytunir ar y lleoliadau yn ystod y misoedd nesaf.</w:t>
      </w:r>
    </w:p>
    <w:p w14:paraId="4FAE0BF1" w14:textId="630CFDA8" w:rsidR="00FB2C05" w:rsidRPr="00C67C11" w:rsidRDefault="00FB2C05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  <w:bookmarkStart w:id="2" w:name="_GoBack"/>
      <w:bookmarkEnd w:id="1"/>
      <w:bookmarkEnd w:id="2"/>
    </w:p>
    <w:p w14:paraId="046BFF76" w14:textId="0A7C6B22" w:rsidR="00FB2C05" w:rsidRPr="00C67C11" w:rsidRDefault="00FB14A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Prif Dasgau</w:t>
      </w:r>
    </w:p>
    <w:p w14:paraId="027401AC" w14:textId="1AF4ACF3" w:rsidR="00FB14A5" w:rsidRDefault="00FB14A5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Cymryd rhan yn y sesiynau grŵp </w:t>
      </w:r>
      <w:r w:rsidRPr="00884745">
        <w:rPr>
          <w:rFonts w:cstheme="minorHAnsi"/>
          <w:i/>
          <w:sz w:val="28"/>
          <w:szCs w:val="28"/>
          <w:lang w:val="cy-GB"/>
        </w:rPr>
        <w:t>Dance to Health</w:t>
      </w:r>
      <w:r>
        <w:rPr>
          <w:rFonts w:cstheme="minorHAnsi"/>
          <w:sz w:val="28"/>
          <w:szCs w:val="28"/>
          <w:lang w:val="cy-GB"/>
        </w:rPr>
        <w:t>, gan gynnig cefnogaeth benodol, anogaeth neu gymorth un i un i’r sawl sy’</w:t>
      </w:r>
      <w:r w:rsidR="003128BF">
        <w:rPr>
          <w:rFonts w:cstheme="minorHAnsi"/>
          <w:sz w:val="28"/>
          <w:szCs w:val="28"/>
          <w:lang w:val="cy-GB"/>
        </w:rPr>
        <w:t>n cymryd rhan pan fydd</w:t>
      </w:r>
      <w:r>
        <w:rPr>
          <w:rFonts w:cstheme="minorHAnsi"/>
          <w:sz w:val="28"/>
          <w:szCs w:val="28"/>
          <w:lang w:val="cy-GB"/>
        </w:rPr>
        <w:t xml:space="preserve"> angen. Er enghraifft, efallai y gofynnir i chi arddangos y gweithgaredd</w:t>
      </w:r>
      <w:r w:rsidR="00884745">
        <w:rPr>
          <w:rFonts w:cstheme="minorHAnsi"/>
          <w:sz w:val="28"/>
          <w:szCs w:val="28"/>
          <w:lang w:val="cy-GB"/>
        </w:rPr>
        <w:t xml:space="preserve">au y gellir eu gwneud </w:t>
      </w:r>
      <w:r>
        <w:rPr>
          <w:rFonts w:cstheme="minorHAnsi"/>
          <w:sz w:val="28"/>
          <w:szCs w:val="28"/>
          <w:lang w:val="cy-GB"/>
        </w:rPr>
        <w:t>wrth eistedd i’r aelodau sy’n llai symudol.</w:t>
      </w:r>
    </w:p>
    <w:p w14:paraId="740DE157" w14:textId="538ABF9D" w:rsidR="001E6740" w:rsidRPr="00C67C11" w:rsidRDefault="001E6740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6B9EA613" w14:textId="60247EBD" w:rsidR="00FB14A5" w:rsidRDefault="003128BF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Byddwch yn rhan o’r tîm cyflwyno dawns a bydd yr artist dawns sy’n arwain y sesiynau yn rhoi cyfarwyddyd i chi ar sut i gynorthwyo ym mhob sesiwn.</w:t>
      </w:r>
    </w:p>
    <w:p w14:paraId="0A99FE26" w14:textId="5B38FC73" w:rsidR="00A02248" w:rsidRPr="00C67C11" w:rsidRDefault="00A0224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30864297" w14:textId="0A26CA4A" w:rsidR="00A02248" w:rsidRPr="00C67C11" w:rsidRDefault="00FB14A5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Efallai y byddwch hefyd yn cynorthwyo i gasglu gwybodaeth fonitro ar gyfer aelodau’r grŵp – yn </w:t>
      </w:r>
      <w:r w:rsidR="00884745">
        <w:rPr>
          <w:rFonts w:cstheme="minorHAnsi"/>
          <w:sz w:val="28"/>
          <w:szCs w:val="28"/>
          <w:lang w:val="cy-GB"/>
        </w:rPr>
        <w:t>cynnwys cynnig help</w:t>
      </w:r>
      <w:r>
        <w:rPr>
          <w:rFonts w:cstheme="minorHAnsi"/>
          <w:sz w:val="28"/>
          <w:szCs w:val="28"/>
          <w:lang w:val="cy-GB"/>
        </w:rPr>
        <w:t xml:space="preserve"> i gwblhau ffurflenni aelodaeth neu holiaduron arfarnu i’r sawl sydd angen cymorth.</w:t>
      </w:r>
    </w:p>
    <w:p w14:paraId="773F8B5E" w14:textId="3FDC380E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E5F4EAB" w14:textId="2959F14E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A8B087C" w14:textId="77777777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FF36B7C" w14:textId="41290049" w:rsidR="00FB2C05" w:rsidRPr="00C67C11" w:rsidRDefault="00884745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Sgiliau / Profiad angenrheidiol</w:t>
      </w:r>
    </w:p>
    <w:p w14:paraId="58631EFB" w14:textId="5CFCC94F" w:rsidR="00FB14A5" w:rsidRDefault="00FB14A5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Byddai profiad o gymryd rhan mewn dawn</w:t>
      </w:r>
      <w:r w:rsidR="00884745">
        <w:rPr>
          <w:rFonts w:cstheme="minorHAnsi"/>
          <w:sz w:val="28"/>
          <w:szCs w:val="28"/>
          <w:lang w:val="cy-GB"/>
        </w:rPr>
        <w:t>s</w:t>
      </w:r>
      <w:r>
        <w:rPr>
          <w:rFonts w:cstheme="minorHAnsi"/>
          <w:sz w:val="28"/>
          <w:szCs w:val="28"/>
          <w:lang w:val="cy-GB"/>
        </w:rPr>
        <w:t xml:space="preserve"> yn ddefnyddiol ond nid yw’n hanfodol. Mae’n rhaid i chi fod yn ddigon heini i gymryd rhan mewn sesiynau </w:t>
      </w:r>
      <w:r w:rsidRPr="00884745">
        <w:rPr>
          <w:rFonts w:cstheme="minorHAnsi"/>
          <w:i/>
          <w:sz w:val="28"/>
          <w:szCs w:val="28"/>
          <w:lang w:val="cy-GB"/>
        </w:rPr>
        <w:t>Dance to Health</w:t>
      </w:r>
      <w:r>
        <w:rPr>
          <w:rFonts w:cstheme="minorHAnsi"/>
          <w:sz w:val="28"/>
          <w:szCs w:val="28"/>
          <w:lang w:val="cy-GB"/>
        </w:rPr>
        <w:t>.</w:t>
      </w:r>
    </w:p>
    <w:p w14:paraId="0CFA0A35" w14:textId="6F664049" w:rsidR="00A02248" w:rsidRPr="00C67C11" w:rsidRDefault="00A0224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077BF8C7" w14:textId="598376C2" w:rsidR="00FB14A5" w:rsidRDefault="00FB14A5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Mae’n rhaid i chi fod yn </w:t>
      </w:r>
      <w:r w:rsidR="00884745">
        <w:rPr>
          <w:rFonts w:cstheme="minorHAnsi"/>
          <w:sz w:val="28"/>
          <w:szCs w:val="28"/>
          <w:lang w:val="cy-GB"/>
        </w:rPr>
        <w:t xml:space="preserve">berson deallgar, amyneddgar ac </w:t>
      </w:r>
      <w:r w:rsidR="00CD6E4C">
        <w:rPr>
          <w:rFonts w:cstheme="minorHAnsi"/>
          <w:sz w:val="28"/>
          <w:szCs w:val="28"/>
          <w:lang w:val="cy-GB"/>
        </w:rPr>
        <w:t>empathetig</w:t>
      </w:r>
      <w:r w:rsidR="00F92027">
        <w:rPr>
          <w:rFonts w:cstheme="minorHAnsi"/>
          <w:sz w:val="28"/>
          <w:szCs w:val="28"/>
          <w:lang w:val="cy-GB"/>
        </w:rPr>
        <w:t>, er mwyn gallu cefnogi aelodau’r grŵp sydd angen cymorth ac anogaeth ychwanegol yn ystod y sesiynau.</w:t>
      </w:r>
    </w:p>
    <w:p w14:paraId="63BC2127" w14:textId="7A24EE83" w:rsidR="00A02248" w:rsidRPr="00C67C11" w:rsidRDefault="00A0224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0B05DE01" w14:textId="0E215B0A" w:rsidR="00A02248" w:rsidRPr="00C67C11" w:rsidRDefault="00F92027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Byddai</w:t>
      </w:r>
      <w:r w:rsidR="00CD6E4C">
        <w:rPr>
          <w:rFonts w:cstheme="minorHAnsi"/>
          <w:sz w:val="28"/>
          <w:szCs w:val="28"/>
          <w:lang w:val="cy-GB"/>
        </w:rPr>
        <w:t xml:space="preserve"> hyder</w:t>
      </w:r>
      <w:r>
        <w:rPr>
          <w:rFonts w:cstheme="minorHAnsi"/>
          <w:sz w:val="28"/>
          <w:szCs w:val="28"/>
          <w:lang w:val="cy-GB"/>
        </w:rPr>
        <w:t xml:space="preserve"> i gwblhau ffurf</w:t>
      </w:r>
      <w:r w:rsidR="00CD6E4C">
        <w:rPr>
          <w:rFonts w:cstheme="minorHAnsi"/>
          <w:sz w:val="28"/>
          <w:szCs w:val="28"/>
          <w:lang w:val="cy-GB"/>
        </w:rPr>
        <w:t xml:space="preserve">lenni a gwaith papur </w:t>
      </w:r>
      <w:r>
        <w:rPr>
          <w:rFonts w:cstheme="minorHAnsi"/>
          <w:sz w:val="28"/>
          <w:szCs w:val="28"/>
          <w:lang w:val="cy-GB"/>
        </w:rPr>
        <w:t>yn fanteisiol er mwyn cynorthwyo gyda’r wybodaeth fonitro</w:t>
      </w:r>
      <w:r w:rsidR="0040024A" w:rsidRPr="00C67C11">
        <w:rPr>
          <w:rFonts w:cstheme="minorHAnsi"/>
          <w:sz w:val="28"/>
          <w:szCs w:val="28"/>
          <w:lang w:val="cy-GB"/>
        </w:rPr>
        <w:t>.</w:t>
      </w:r>
    </w:p>
    <w:p w14:paraId="45E1D918" w14:textId="04524983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384D7EAA" w14:textId="1001230B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16AA03F6" w14:textId="77777777" w:rsidR="008C18E1" w:rsidRPr="00C67C11" w:rsidRDefault="008C18E1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3BE42DF6" w14:textId="77777777" w:rsidR="003D2288" w:rsidRPr="00C67C11" w:rsidRDefault="003D228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607DE289" w14:textId="77777777" w:rsidR="003D2288" w:rsidRPr="00C67C11" w:rsidRDefault="003D2288" w:rsidP="008B61A3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E843651" w14:textId="0ADED5DC" w:rsidR="00FB2C05" w:rsidRPr="00C67C11" w:rsidRDefault="00F92027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>Gwybodaeth gyffredinol</w:t>
      </w:r>
    </w:p>
    <w:p w14:paraId="4A43B874" w14:textId="230819C0" w:rsidR="003D2288" w:rsidRPr="00C67C11" w:rsidRDefault="003D2288" w:rsidP="008B61A3">
      <w:pPr>
        <w:spacing w:after="0" w:line="240" w:lineRule="auto"/>
        <w:rPr>
          <w:rFonts w:cstheme="minorHAnsi"/>
          <w:b/>
          <w:sz w:val="28"/>
          <w:szCs w:val="28"/>
          <w:lang w:val="cy-GB"/>
        </w:rPr>
      </w:pPr>
    </w:p>
    <w:p w14:paraId="52098695" w14:textId="5A5EF7E8" w:rsidR="003D2288" w:rsidRPr="00C67C11" w:rsidRDefault="00F92027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Gwybodaeth bellach am y rhaglen</w:t>
      </w:r>
    </w:p>
    <w:p w14:paraId="1A57930C" w14:textId="04CD2AC9" w:rsidR="003D2288" w:rsidRPr="00C67C11" w:rsidRDefault="00F92027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Mae </w:t>
      </w:r>
      <w:r w:rsidRPr="00CD6E4C">
        <w:rPr>
          <w:rFonts w:cstheme="minorHAnsi"/>
          <w:i/>
          <w:sz w:val="28"/>
          <w:szCs w:val="28"/>
          <w:lang w:val="cy-GB"/>
        </w:rPr>
        <w:t>Dance to Health</w:t>
      </w:r>
      <w:r>
        <w:rPr>
          <w:rFonts w:cstheme="minorHAnsi"/>
          <w:sz w:val="28"/>
          <w:szCs w:val="28"/>
          <w:lang w:val="cy-GB"/>
        </w:rPr>
        <w:t xml:space="preserve"> yn canolbwyntio ar gwympiadau oherwydd:</w:t>
      </w:r>
    </w:p>
    <w:p w14:paraId="6AA3FEC5" w14:textId="2CD9B3B4" w:rsidR="00F92027" w:rsidRDefault="00F92027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Cwympiadau yw’</w:t>
      </w:r>
      <w:r w:rsidR="00F620F9">
        <w:rPr>
          <w:rFonts w:cstheme="minorHAnsi"/>
          <w:sz w:val="28"/>
          <w:szCs w:val="28"/>
          <w:lang w:val="cy-GB"/>
        </w:rPr>
        <w:t>r math mwyaf cyffredin o ddamwain, a’r mwyaf difrifol,</w:t>
      </w:r>
      <w:r>
        <w:rPr>
          <w:rFonts w:cstheme="minorHAnsi"/>
          <w:sz w:val="28"/>
          <w:szCs w:val="28"/>
          <w:lang w:val="cy-GB"/>
        </w:rPr>
        <w:t xml:space="preserve"> </w:t>
      </w:r>
      <w:r w:rsidR="00803073">
        <w:rPr>
          <w:rFonts w:cstheme="minorHAnsi"/>
          <w:sz w:val="28"/>
          <w:szCs w:val="28"/>
          <w:lang w:val="cy-GB"/>
        </w:rPr>
        <w:t>sy’</w:t>
      </w:r>
      <w:r w:rsidR="00F620F9">
        <w:rPr>
          <w:rFonts w:cstheme="minorHAnsi"/>
          <w:sz w:val="28"/>
          <w:szCs w:val="28"/>
          <w:lang w:val="cy-GB"/>
        </w:rPr>
        <w:t xml:space="preserve">n digwydd </w:t>
      </w:r>
      <w:r>
        <w:rPr>
          <w:rFonts w:cstheme="minorHAnsi"/>
          <w:sz w:val="28"/>
          <w:szCs w:val="28"/>
          <w:lang w:val="cy-GB"/>
        </w:rPr>
        <w:t>i bobl 65 oed a throsodd.</w:t>
      </w:r>
    </w:p>
    <w:p w14:paraId="3652BB90" w14:textId="087934F2" w:rsidR="00F92027" w:rsidRDefault="003128BF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Mae 10% o alwadau ambiwlans yn cael eu gwneud oherwydd bod person hŷn wedi cwympo.</w:t>
      </w:r>
    </w:p>
    <w:p w14:paraId="1F4799E2" w14:textId="2EBE944B" w:rsidR="00F92027" w:rsidRDefault="00F92027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Ar ôl cwympo, mae person hŷn 50% </w:t>
      </w:r>
      <w:r w:rsidR="00CD6E4C">
        <w:rPr>
          <w:rFonts w:cstheme="minorHAnsi"/>
          <w:sz w:val="28"/>
          <w:szCs w:val="28"/>
          <w:lang w:val="cy-GB"/>
        </w:rPr>
        <w:t xml:space="preserve">yn </w:t>
      </w:r>
      <w:r>
        <w:rPr>
          <w:rFonts w:cstheme="minorHAnsi"/>
          <w:sz w:val="28"/>
          <w:szCs w:val="28"/>
          <w:lang w:val="cy-GB"/>
        </w:rPr>
        <w:t>fwy tebygol o fod â nam symudedd difrifol a bydd 10% yn marw ymhen y flwyddyn.</w:t>
      </w:r>
    </w:p>
    <w:p w14:paraId="257BB7FA" w14:textId="6B8B0A4C" w:rsidR="00F92027" w:rsidRDefault="003128BF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Mae cwympiadau yn dinistrio hyder, yn cynyddu arwahanrwydd ac yn lleihau annibyniaeth.</w:t>
      </w:r>
    </w:p>
    <w:p w14:paraId="504F28C4" w14:textId="759E6EE8" w:rsidR="00F92027" w:rsidRDefault="00F92027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Mae cwympiadau’n costio £2.3 biliwn y flwyddyn i’r GIG.</w:t>
      </w:r>
    </w:p>
    <w:p w14:paraId="162485AD" w14:textId="77777777" w:rsidR="003D2288" w:rsidRPr="00C67C11" w:rsidRDefault="003D2288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p w14:paraId="73BEE924" w14:textId="5CAB760C" w:rsidR="00F92027" w:rsidRDefault="00F92027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Mae problemau’n gysylltiedig â’</w:t>
      </w:r>
      <w:r w:rsidR="00CD6E4C">
        <w:rPr>
          <w:rFonts w:cstheme="minorHAnsi"/>
          <w:sz w:val="28"/>
          <w:szCs w:val="28"/>
          <w:lang w:val="cy-GB"/>
        </w:rPr>
        <w:t>r rhaglenni ymarfer corff atal</w:t>
      </w:r>
      <w:r>
        <w:rPr>
          <w:rFonts w:cstheme="minorHAnsi"/>
          <w:sz w:val="28"/>
          <w:szCs w:val="28"/>
          <w:lang w:val="cy-GB"/>
        </w:rPr>
        <w:t xml:space="preserve"> cwympiadau safonol. Er enghraifft, dim ond 40% o’r rhai sy’n ymuno â dosbarth ymarfer corff atal cwympiadau sy’n cwblhau’r cwrs. Ymhellach, dim ond 38% o raglenni o’r fath sy’n defnyddio ymarfer ar sail tystiolaeth, </w:t>
      </w:r>
      <w:r w:rsidR="00AA0E6A">
        <w:rPr>
          <w:rFonts w:cstheme="minorHAnsi"/>
          <w:sz w:val="28"/>
          <w:szCs w:val="28"/>
          <w:lang w:val="cy-GB"/>
        </w:rPr>
        <w:t>y profwyd ei fod yn</w:t>
      </w:r>
      <w:r w:rsidR="00CD6E4C">
        <w:rPr>
          <w:rFonts w:cstheme="minorHAnsi"/>
          <w:sz w:val="28"/>
          <w:szCs w:val="28"/>
          <w:lang w:val="cy-GB"/>
        </w:rPr>
        <w:t xml:space="preserve"> arwain at leihad o 55% mewn cwympiadau.</w:t>
      </w:r>
      <w:r w:rsidR="00AA0E6A">
        <w:rPr>
          <w:rFonts w:cstheme="minorHAnsi"/>
          <w:sz w:val="28"/>
          <w:szCs w:val="28"/>
          <w:lang w:val="cy-GB"/>
        </w:rPr>
        <w:t xml:space="preserve"> Mae 73% o aelodau </w:t>
      </w:r>
      <w:r w:rsidR="00AA0E6A" w:rsidRPr="00CD6E4C">
        <w:rPr>
          <w:rFonts w:cstheme="minorHAnsi"/>
          <w:i/>
          <w:sz w:val="28"/>
          <w:szCs w:val="28"/>
          <w:lang w:val="cy-GB"/>
        </w:rPr>
        <w:t>Dance to Health</w:t>
      </w:r>
      <w:r w:rsidR="00AA0E6A">
        <w:rPr>
          <w:rFonts w:cstheme="minorHAnsi"/>
          <w:sz w:val="28"/>
          <w:szCs w:val="28"/>
          <w:lang w:val="cy-GB"/>
        </w:rPr>
        <w:t xml:space="preserve"> yn cwblhau’r rhaglenni ac mae wedi ei seilio ar dystiolaeth. Rydym yn cynnig rhaglenni cynnal hefyd sy’n cryfhau effeithlonrwydd y cynllun ymhellach.</w:t>
      </w:r>
    </w:p>
    <w:p w14:paraId="4665DE58" w14:textId="77777777" w:rsidR="003D2288" w:rsidRPr="00C67C11" w:rsidRDefault="003D2288" w:rsidP="003D2288">
      <w:pPr>
        <w:spacing w:after="0" w:line="240" w:lineRule="auto"/>
        <w:rPr>
          <w:rFonts w:cstheme="minorHAnsi"/>
          <w:sz w:val="28"/>
          <w:szCs w:val="28"/>
          <w:lang w:val="cy-GB"/>
        </w:rPr>
      </w:pPr>
    </w:p>
    <w:sectPr w:rsidR="003D2288" w:rsidRPr="00C67C11" w:rsidSect="00C77C08">
      <w:footerReference w:type="default" r:id="rId10"/>
      <w:pgSz w:w="11906" w:h="16838"/>
      <w:pgMar w:top="1135" w:right="1134" w:bottom="238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3895" w14:textId="77777777" w:rsidR="0085124A" w:rsidRDefault="0085124A" w:rsidP="007650CF">
      <w:pPr>
        <w:spacing w:after="0" w:line="240" w:lineRule="auto"/>
      </w:pPr>
      <w:r>
        <w:separator/>
      </w:r>
    </w:p>
  </w:endnote>
  <w:endnote w:type="continuationSeparator" w:id="0">
    <w:p w14:paraId="390913F0" w14:textId="77777777" w:rsidR="0085124A" w:rsidRDefault="0085124A" w:rsidP="007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Franklin Gothic Medium Cond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7ED2" w14:textId="77777777" w:rsidR="007650CF" w:rsidRDefault="007650C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E89589" wp14:editId="34BD77F8">
          <wp:simplePos x="0" y="0"/>
          <wp:positionH relativeFrom="column">
            <wp:posOffset>2066925</wp:posOffset>
          </wp:positionH>
          <wp:positionV relativeFrom="paragraph">
            <wp:posOffset>-757555</wp:posOffset>
          </wp:positionV>
          <wp:extent cx="4467225" cy="1400175"/>
          <wp:effectExtent l="19050" t="0" r="9525" b="0"/>
          <wp:wrapNone/>
          <wp:docPr id="15" name="Picture 0" descr="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225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30F822" w14:textId="77777777" w:rsidR="007650CF" w:rsidRDefault="00765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D2DE" w14:textId="77777777" w:rsidR="0085124A" w:rsidRDefault="0085124A" w:rsidP="007650CF">
      <w:pPr>
        <w:spacing w:after="0" w:line="240" w:lineRule="auto"/>
      </w:pPr>
      <w:r>
        <w:separator/>
      </w:r>
    </w:p>
  </w:footnote>
  <w:footnote w:type="continuationSeparator" w:id="0">
    <w:p w14:paraId="200FCE5C" w14:textId="77777777" w:rsidR="0085124A" w:rsidRDefault="0085124A" w:rsidP="00765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A8C"/>
    <w:multiLevelType w:val="hybridMultilevel"/>
    <w:tmpl w:val="33606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58C"/>
    <w:multiLevelType w:val="hybridMultilevel"/>
    <w:tmpl w:val="03065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9FE"/>
    <w:multiLevelType w:val="hybridMultilevel"/>
    <w:tmpl w:val="0C58E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07C"/>
    <w:multiLevelType w:val="hybridMultilevel"/>
    <w:tmpl w:val="1862EF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303"/>
    <w:multiLevelType w:val="hybridMultilevel"/>
    <w:tmpl w:val="DAD6FB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2288C"/>
    <w:multiLevelType w:val="hybridMultilevel"/>
    <w:tmpl w:val="75F4A01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F5098B"/>
    <w:multiLevelType w:val="hybridMultilevel"/>
    <w:tmpl w:val="AE849532"/>
    <w:lvl w:ilvl="0" w:tplc="08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C12C4"/>
    <w:multiLevelType w:val="hybridMultilevel"/>
    <w:tmpl w:val="9476EC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81F4F"/>
    <w:multiLevelType w:val="hybridMultilevel"/>
    <w:tmpl w:val="C7744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380F"/>
    <w:multiLevelType w:val="hybridMultilevel"/>
    <w:tmpl w:val="4370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56F9"/>
    <w:multiLevelType w:val="hybridMultilevel"/>
    <w:tmpl w:val="3FD401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A79B7"/>
    <w:multiLevelType w:val="hybridMultilevel"/>
    <w:tmpl w:val="80B29A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2021"/>
    <w:multiLevelType w:val="hybridMultilevel"/>
    <w:tmpl w:val="97DA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3BA8"/>
    <w:multiLevelType w:val="hybridMultilevel"/>
    <w:tmpl w:val="9B6600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B040B"/>
    <w:multiLevelType w:val="hybridMultilevel"/>
    <w:tmpl w:val="A8BCB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85965"/>
    <w:multiLevelType w:val="hybridMultilevel"/>
    <w:tmpl w:val="9B8CF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37F2"/>
    <w:multiLevelType w:val="hybridMultilevel"/>
    <w:tmpl w:val="002C02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5C0D"/>
    <w:multiLevelType w:val="hybridMultilevel"/>
    <w:tmpl w:val="65784C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E29F1"/>
    <w:multiLevelType w:val="hybridMultilevel"/>
    <w:tmpl w:val="67EA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13D55"/>
    <w:multiLevelType w:val="hybridMultilevel"/>
    <w:tmpl w:val="5F62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65519"/>
    <w:multiLevelType w:val="hybridMultilevel"/>
    <w:tmpl w:val="DA1E2C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408D"/>
    <w:multiLevelType w:val="hybridMultilevel"/>
    <w:tmpl w:val="B72C8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0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21"/>
  </w:num>
  <w:num w:numId="11">
    <w:abstractNumId w:val="17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 w:numId="16">
    <w:abstractNumId w:val="11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CF"/>
    <w:rsid w:val="0006356D"/>
    <w:rsid w:val="00067837"/>
    <w:rsid w:val="000B1C9A"/>
    <w:rsid w:val="0017114C"/>
    <w:rsid w:val="001C2763"/>
    <w:rsid w:val="001E6740"/>
    <w:rsid w:val="002065D3"/>
    <w:rsid w:val="0021530A"/>
    <w:rsid w:val="0022111D"/>
    <w:rsid w:val="00227502"/>
    <w:rsid w:val="0023009F"/>
    <w:rsid w:val="002B0CD3"/>
    <w:rsid w:val="003128BF"/>
    <w:rsid w:val="003326A0"/>
    <w:rsid w:val="003814BE"/>
    <w:rsid w:val="003950E4"/>
    <w:rsid w:val="003D2288"/>
    <w:rsid w:val="0040024A"/>
    <w:rsid w:val="004076D7"/>
    <w:rsid w:val="004307FB"/>
    <w:rsid w:val="004568FF"/>
    <w:rsid w:val="00465A83"/>
    <w:rsid w:val="004B0BC2"/>
    <w:rsid w:val="00517205"/>
    <w:rsid w:val="0052384D"/>
    <w:rsid w:val="00550BC3"/>
    <w:rsid w:val="005563B2"/>
    <w:rsid w:val="005724A6"/>
    <w:rsid w:val="0057755B"/>
    <w:rsid w:val="005B6159"/>
    <w:rsid w:val="005B772E"/>
    <w:rsid w:val="005C4296"/>
    <w:rsid w:val="005C4595"/>
    <w:rsid w:val="00624308"/>
    <w:rsid w:val="00641DE8"/>
    <w:rsid w:val="0066089B"/>
    <w:rsid w:val="006863FF"/>
    <w:rsid w:val="00744C34"/>
    <w:rsid w:val="007650CF"/>
    <w:rsid w:val="00792488"/>
    <w:rsid w:val="007B6349"/>
    <w:rsid w:val="007F5457"/>
    <w:rsid w:val="00803073"/>
    <w:rsid w:val="0085124A"/>
    <w:rsid w:val="00862261"/>
    <w:rsid w:val="00884745"/>
    <w:rsid w:val="008B595D"/>
    <w:rsid w:val="008B61A3"/>
    <w:rsid w:val="008C18E1"/>
    <w:rsid w:val="008E1A9C"/>
    <w:rsid w:val="008E2D4E"/>
    <w:rsid w:val="008E3D75"/>
    <w:rsid w:val="00913017"/>
    <w:rsid w:val="00937AD4"/>
    <w:rsid w:val="00940304"/>
    <w:rsid w:val="009B588D"/>
    <w:rsid w:val="009F068C"/>
    <w:rsid w:val="009F39AE"/>
    <w:rsid w:val="00A02248"/>
    <w:rsid w:val="00A2488A"/>
    <w:rsid w:val="00A66FA1"/>
    <w:rsid w:val="00A80A68"/>
    <w:rsid w:val="00AA0E6A"/>
    <w:rsid w:val="00AE2863"/>
    <w:rsid w:val="00AE58E7"/>
    <w:rsid w:val="00AF57B3"/>
    <w:rsid w:val="00B058D5"/>
    <w:rsid w:val="00B4656E"/>
    <w:rsid w:val="00BA377F"/>
    <w:rsid w:val="00BA68D0"/>
    <w:rsid w:val="00BB186A"/>
    <w:rsid w:val="00BC3560"/>
    <w:rsid w:val="00C24D0F"/>
    <w:rsid w:val="00C37AD8"/>
    <w:rsid w:val="00C525A2"/>
    <w:rsid w:val="00C5638C"/>
    <w:rsid w:val="00C57FB7"/>
    <w:rsid w:val="00C67C11"/>
    <w:rsid w:val="00C77C08"/>
    <w:rsid w:val="00C975EA"/>
    <w:rsid w:val="00CD6E4C"/>
    <w:rsid w:val="00CE707B"/>
    <w:rsid w:val="00DB30A9"/>
    <w:rsid w:val="00DD184B"/>
    <w:rsid w:val="00DD5E2F"/>
    <w:rsid w:val="00E368CA"/>
    <w:rsid w:val="00E74706"/>
    <w:rsid w:val="00E81A9D"/>
    <w:rsid w:val="00E825E6"/>
    <w:rsid w:val="00F07997"/>
    <w:rsid w:val="00F313B5"/>
    <w:rsid w:val="00F46DB3"/>
    <w:rsid w:val="00F61DC2"/>
    <w:rsid w:val="00F620F9"/>
    <w:rsid w:val="00F92027"/>
    <w:rsid w:val="00FA2974"/>
    <w:rsid w:val="00FB14A5"/>
    <w:rsid w:val="00FB2C05"/>
    <w:rsid w:val="00FC7D3E"/>
    <w:rsid w:val="00FF1077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8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CF"/>
  </w:style>
  <w:style w:type="paragraph" w:styleId="Footer">
    <w:name w:val="footer"/>
    <w:basedOn w:val="Normal"/>
    <w:link w:val="FooterChar"/>
    <w:uiPriority w:val="99"/>
    <w:unhideWhenUsed/>
    <w:rsid w:val="0076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CF"/>
  </w:style>
  <w:style w:type="paragraph" w:styleId="BalloonText">
    <w:name w:val="Balloon Text"/>
    <w:basedOn w:val="Normal"/>
    <w:link w:val="BalloonTextChar"/>
    <w:uiPriority w:val="99"/>
    <w:semiHidden/>
    <w:unhideWhenUsed/>
    <w:rsid w:val="007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5A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C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25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E866-9B6C-4D2E-A450-8C7CE2CD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barnino</dc:creator>
  <cp:lastModifiedBy>Sarah Chew</cp:lastModifiedBy>
  <cp:revision>2</cp:revision>
  <cp:lastPrinted>2016-12-07T10:56:00Z</cp:lastPrinted>
  <dcterms:created xsi:type="dcterms:W3CDTF">2018-11-16T11:36:00Z</dcterms:created>
  <dcterms:modified xsi:type="dcterms:W3CDTF">2018-11-16T11:36:00Z</dcterms:modified>
</cp:coreProperties>
</file>