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BA01" w14:textId="3C19F01B" w:rsidR="00EB1AFB" w:rsidRPr="005441B6" w:rsidRDefault="00DD1848" w:rsidP="00EB1AFB">
      <w:pPr>
        <w:pStyle w:val="BodyA"/>
        <w:shd w:val="clear" w:color="auto" w:fill="FFFFFF"/>
        <w:spacing w:line="270" w:lineRule="atLeast"/>
        <w:outlineLvl w:val="2"/>
        <w:rPr>
          <w:rFonts w:ascii="HelveticaNeue LT 45 Light" w:hAnsi="HelveticaNeue LT 45 Light"/>
          <w:b/>
          <w:bCs/>
          <w:sz w:val="40"/>
          <w:szCs w:val="40"/>
        </w:rPr>
      </w:pPr>
      <w:bookmarkStart w:id="0" w:name="_GoBack"/>
      <w:bookmarkEnd w:id="0"/>
      <w:r>
        <w:rPr>
          <w:rFonts w:ascii="HelveticaNeue LT 45 Light" w:hAnsi="HelveticaNeue LT 45 Light"/>
          <w:b/>
          <w:bCs/>
          <w:noProof/>
          <w:sz w:val="40"/>
          <w:szCs w:val="40"/>
          <w:lang w:val="cy"/>
        </w:rPr>
        <w:drawing>
          <wp:inline distT="0" distB="0" distL="0" distR="0" wp14:anchorId="383F00EB" wp14:editId="3BCC3715">
            <wp:extent cx="1422400" cy="12084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Wales logo 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9120" cy="1214129"/>
                    </a:xfrm>
                    <a:prstGeom prst="rect">
                      <a:avLst/>
                    </a:prstGeom>
                  </pic:spPr>
                </pic:pic>
              </a:graphicData>
            </a:graphic>
          </wp:inline>
        </w:drawing>
      </w:r>
    </w:p>
    <w:p w14:paraId="5A55DED0" w14:textId="77777777" w:rsidR="00EB1AFB" w:rsidRPr="005441B6" w:rsidRDefault="00EB1AFB" w:rsidP="00EB1AFB">
      <w:pPr>
        <w:pStyle w:val="BodyA"/>
        <w:shd w:val="clear" w:color="auto" w:fill="FFFFFF"/>
        <w:suppressAutoHyphens/>
        <w:spacing w:line="270" w:lineRule="atLeast"/>
        <w:outlineLvl w:val="2"/>
        <w:rPr>
          <w:rFonts w:ascii="HelveticaNeue LT 45 Light" w:hAnsi="HelveticaNeue LT 45 Light"/>
          <w:b/>
          <w:bCs/>
          <w:sz w:val="44"/>
          <w:szCs w:val="44"/>
        </w:rPr>
      </w:pPr>
    </w:p>
    <w:p w14:paraId="77D2F875" w14:textId="6B059BC9" w:rsidR="00EB1AFB" w:rsidRPr="005441B6" w:rsidRDefault="00DD1848" w:rsidP="00EB1AFB">
      <w:pPr>
        <w:pStyle w:val="BodyA"/>
        <w:shd w:val="clear" w:color="auto" w:fill="FFFFFF"/>
        <w:suppressAutoHyphens/>
        <w:spacing w:line="270" w:lineRule="atLeast"/>
        <w:outlineLvl w:val="2"/>
        <w:rPr>
          <w:rFonts w:ascii="HelveticaNeue LT 45 Light" w:hAnsi="HelveticaNeue LT 45 Light"/>
          <w:b/>
          <w:bCs/>
          <w:sz w:val="44"/>
          <w:szCs w:val="44"/>
        </w:rPr>
      </w:pPr>
      <w:r>
        <w:rPr>
          <w:rFonts w:ascii="HelveticaNeue LT 45 Light" w:hAnsi="HelveticaNeue LT 45 Light"/>
          <w:b/>
          <w:bCs/>
          <w:sz w:val="44"/>
          <w:szCs w:val="44"/>
          <w:lang w:val="cy"/>
        </w:rPr>
        <w:t>Briff ar gyfer swydd Rheolwr Cynyrchiadau</w:t>
      </w:r>
    </w:p>
    <w:p w14:paraId="691BF675" w14:textId="4B30CB44" w:rsidR="00EB1AFB" w:rsidRDefault="00EB1AFB" w:rsidP="00EB1AFB">
      <w:pPr>
        <w:pStyle w:val="BodyA"/>
        <w:suppressAutoHyphens/>
        <w:spacing w:after="200" w:line="276" w:lineRule="auto"/>
        <w:rPr>
          <w:rFonts w:ascii="HelveticaNeue LT 45 Light" w:hAnsi="HelveticaNeue LT 45 Light"/>
          <w:b/>
          <w:bCs/>
        </w:rPr>
      </w:pPr>
    </w:p>
    <w:p w14:paraId="29F2D169" w14:textId="3B4CD5D6" w:rsidR="00E95FC1" w:rsidRDefault="00083822" w:rsidP="00EB1AFB">
      <w:pPr>
        <w:pStyle w:val="BodyA"/>
        <w:suppressAutoHyphens/>
        <w:spacing w:after="200" w:line="276" w:lineRule="auto"/>
        <w:rPr>
          <w:rFonts w:ascii="HelveticaNeue LT 45 Light" w:hAnsi="HelveticaNeue LT 45 Light"/>
          <w:b/>
          <w:bCs/>
        </w:rPr>
      </w:pPr>
      <w:r>
        <w:rPr>
          <w:rFonts w:ascii="HelveticaNeue LT 45 Light" w:hAnsi="HelveticaNeue LT 45 Light"/>
          <w:b/>
          <w:bCs/>
          <w:lang w:val="cy"/>
        </w:rPr>
        <w:t>Chwefror 2019</w:t>
      </w:r>
    </w:p>
    <w:p w14:paraId="14121B6A" w14:textId="77777777" w:rsidR="00E95FC1" w:rsidRPr="005441B6" w:rsidRDefault="00E95FC1" w:rsidP="00EB1AFB">
      <w:pPr>
        <w:pStyle w:val="BodyA"/>
        <w:suppressAutoHyphens/>
        <w:spacing w:after="200" w:line="276" w:lineRule="auto"/>
        <w:rPr>
          <w:rFonts w:ascii="HelveticaNeue LT 45 Light" w:hAnsi="HelveticaNeue LT 45 Light"/>
          <w:b/>
          <w:bCs/>
        </w:rPr>
      </w:pPr>
    </w:p>
    <w:p w14:paraId="7B174A57" w14:textId="77777777" w:rsidR="00EB1AFB" w:rsidRPr="005441B6" w:rsidRDefault="006D3272" w:rsidP="00EB1AFB">
      <w:pPr>
        <w:pStyle w:val="BodyA"/>
        <w:suppressAutoHyphens/>
        <w:spacing w:after="200" w:line="276" w:lineRule="auto"/>
        <w:rPr>
          <w:rFonts w:ascii="HelveticaNeue LT 45 Light" w:hAnsi="HelveticaNeue LT 45 Light"/>
          <w:b/>
          <w:bCs/>
          <w:i/>
        </w:rPr>
      </w:pPr>
      <w:r>
        <w:rPr>
          <w:rFonts w:ascii="HelveticaNeue LT 45 Light" w:hAnsi="HelveticaNeue LT 45 Light"/>
          <w:b/>
          <w:bCs/>
          <w:i/>
          <w:iCs/>
          <w:lang w:val="cy"/>
        </w:rPr>
        <w:t xml:space="preserve">Tundra </w:t>
      </w:r>
      <w:r>
        <w:rPr>
          <w:rFonts w:ascii="HelveticaNeue LT 45 Light" w:hAnsi="HelveticaNeue LT 45 Light"/>
          <w:b/>
          <w:bCs/>
          <w:lang w:val="cy"/>
        </w:rPr>
        <w:t>Marcos Morau</w:t>
      </w:r>
      <w:r>
        <w:rPr>
          <w:rFonts w:ascii="HelveticaNeue LT 45 Light" w:hAnsi="HelveticaNeue LT 45 Light"/>
          <w:b/>
          <w:bCs/>
          <w:i/>
          <w:iCs/>
          <w:lang w:val="cy"/>
        </w:rPr>
        <w:t>, 2017</w:t>
      </w:r>
      <w:r>
        <w:rPr>
          <w:rFonts w:ascii="HelveticaNeue LT 45 Light" w:hAnsi="HelveticaNeue LT 45 Light"/>
          <w:noProof/>
          <w:sz w:val="28"/>
          <w:szCs w:val="28"/>
          <w:lang w:val="cy"/>
        </w:rPr>
        <w:drawing>
          <wp:inline distT="0" distB="0" distL="0" distR="0" wp14:anchorId="49ECDD46" wp14:editId="4AB65978">
            <wp:extent cx="5359400" cy="334461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CWales TUNDRA credit Rhys Coze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9879" cy="3344916"/>
                    </a:xfrm>
                    <a:prstGeom prst="rect">
                      <a:avLst/>
                    </a:prstGeom>
                  </pic:spPr>
                </pic:pic>
              </a:graphicData>
            </a:graphic>
          </wp:inline>
        </w:drawing>
      </w:r>
    </w:p>
    <w:p w14:paraId="47532D4D" w14:textId="486D92B6" w:rsidR="00DD1848" w:rsidRPr="005441B6" w:rsidRDefault="00DD1848" w:rsidP="00EB1AFB">
      <w:pPr>
        <w:pStyle w:val="BodyA"/>
        <w:suppressAutoHyphens/>
        <w:spacing w:after="200" w:line="276" w:lineRule="auto"/>
        <w:rPr>
          <w:rFonts w:ascii="HelveticaNeue LT 45 Light" w:hAnsi="HelveticaNeue LT 45 Light"/>
          <w:b/>
          <w:bCs/>
        </w:rPr>
      </w:pPr>
    </w:p>
    <w:p w14:paraId="5CFDBCBC" w14:textId="77777777" w:rsidR="006D3272" w:rsidRPr="005441B6" w:rsidRDefault="006D3272" w:rsidP="009C58A4">
      <w:pPr>
        <w:suppressAutoHyphens/>
        <w:rPr>
          <w:rFonts w:ascii="HelveticaNeue LT 45 Light" w:hAnsi="HelveticaNeue LT 45 Light" w:cs="Arial Unicode MS"/>
          <w:b/>
          <w:bCs/>
          <w:color w:val="000000"/>
          <w:sz w:val="28"/>
          <w:szCs w:val="28"/>
          <w:u w:color="000000"/>
        </w:rPr>
      </w:pPr>
    </w:p>
    <w:p w14:paraId="6315F49E" w14:textId="15B261B1" w:rsidR="00E95FC1" w:rsidRDefault="00E95FC1">
      <w:pPr>
        <w:pBdr>
          <w:top w:val="nil"/>
          <w:left w:val="nil"/>
          <w:bottom w:val="nil"/>
          <w:right w:val="nil"/>
          <w:between w:val="nil"/>
          <w:bar w:val="nil"/>
        </w:pBdr>
        <w:spacing w:after="0" w:line="240" w:lineRule="auto"/>
        <w:rPr>
          <w:rFonts w:ascii="HelveticaNeue LT 45 Light" w:eastAsia="Arial Unicode MS" w:hAnsi="HelveticaNeue LT 45 Light" w:cs="Arial Unicode MS"/>
          <w:color w:val="000000"/>
          <w:u w:color="000000"/>
          <w:bdr w:val="nil"/>
        </w:rPr>
      </w:pPr>
      <w:r>
        <w:rPr>
          <w:rFonts w:ascii="HelveticaNeue LT 45 Light" w:hAnsi="HelveticaNeue LT 45 Light"/>
          <w:lang w:val="cy"/>
        </w:rPr>
        <w:br w:type="page"/>
      </w:r>
    </w:p>
    <w:p w14:paraId="775A6EE8"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rPr>
      </w:pPr>
    </w:p>
    <w:p w14:paraId="01FB2C9F" w14:textId="77777777"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b/>
          <w:bCs/>
          <w:sz w:val="28"/>
          <w:szCs w:val="28"/>
        </w:rPr>
      </w:pPr>
      <w:r>
        <w:rPr>
          <w:rFonts w:ascii="HelveticaNeue LT 45 Light" w:hAnsi="HelveticaNeue LT 45 Light"/>
          <w:b/>
          <w:bCs/>
          <w:sz w:val="28"/>
          <w:szCs w:val="28"/>
          <w:lang w:val="cy"/>
        </w:rPr>
        <w:t>Cefndir</w:t>
      </w:r>
    </w:p>
    <w:p w14:paraId="54AD47F2"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rPr>
      </w:pPr>
    </w:p>
    <w:p w14:paraId="7E35C528" w14:textId="4FD1A11A" w:rsidR="00075852" w:rsidRPr="005441B6" w:rsidRDefault="00075852" w:rsidP="00075852">
      <w:pPr>
        <w:pStyle w:val="BodyA"/>
        <w:shd w:val="clear" w:color="auto" w:fill="FFFFFF"/>
        <w:spacing w:line="270" w:lineRule="atLeast"/>
        <w:outlineLvl w:val="2"/>
        <w:rPr>
          <w:rFonts w:ascii="HelveticaNeue LT 45 Light" w:hAnsi="HelveticaNeue LT 45 Light"/>
          <w:bCs/>
        </w:rPr>
      </w:pPr>
      <w:r>
        <w:rPr>
          <w:rFonts w:ascii="HelveticaNeue LT 45 Light" w:hAnsi="HelveticaNeue LT 45 Light"/>
          <w:lang w:val="cy"/>
        </w:rPr>
        <w:t>CDCCymru yw un o gwmnïau celfyddydau cenedlaethol mwyaf blaenllaw Cymru. Mae'n creu effaith gyda gwaith o'r safon uchaf, drwy weithio gyda choreograffwyr rhagorol o'r DU a thu hwnt i gyrraedd ac ysbrydoli cynulleidfaoedd ledled Cymru, y DU yn ehangach a'r byd benbaladr.</w:t>
      </w:r>
    </w:p>
    <w:p w14:paraId="737E0BDA" w14:textId="77777777" w:rsidR="00075852" w:rsidRPr="005441B6" w:rsidRDefault="00075852" w:rsidP="00075852">
      <w:pPr>
        <w:pStyle w:val="BodyA"/>
        <w:shd w:val="clear" w:color="auto" w:fill="FFFFFF"/>
        <w:spacing w:line="270" w:lineRule="atLeast"/>
        <w:outlineLvl w:val="2"/>
        <w:rPr>
          <w:rFonts w:ascii="HelveticaNeue LT 45 Light" w:hAnsi="HelveticaNeue LT 45 Light"/>
          <w:bCs/>
        </w:rPr>
      </w:pPr>
    </w:p>
    <w:p w14:paraId="6FD994FA" w14:textId="2C119E19" w:rsidR="00075852" w:rsidRPr="005441B6" w:rsidRDefault="00E95FC1" w:rsidP="00075852">
      <w:pPr>
        <w:pStyle w:val="BodyA"/>
        <w:shd w:val="clear" w:color="auto" w:fill="FFFFFF"/>
        <w:spacing w:line="270" w:lineRule="atLeast"/>
        <w:outlineLvl w:val="2"/>
        <w:rPr>
          <w:rFonts w:ascii="HelveticaNeue LT 45 Light" w:hAnsi="HelveticaNeue LT 45 Light"/>
          <w:bCs/>
        </w:rPr>
      </w:pPr>
      <w:r>
        <w:rPr>
          <w:rFonts w:ascii="HelveticaNeue LT 45 Light" w:hAnsi="HelveticaNeue LT 45 Light"/>
          <w:lang w:val="cy"/>
        </w:rPr>
        <w:t xml:space="preserve">Mae'n gyfnod calonogol dros ben i'r Cwmni, wedi dwy flynedd o lwyddiannau eithriadol sydd wedi codi ei broffil, a gwella ei enw da a chwmpas ei ddylanwad.  Yn 2017, gwelwyd CDCCymru yn cyflwyno ei brosiect mwyaf uchelgeisiol hyd yma gyda chryn lwyddiant. Y prosiect dan sylw oed P.A.R.A.D.E, a grëwyd gyda Marc Rees a llu o artistiaid eraill i nodi can mlynedd ers Chwyldro Rwsia. P.A.R.A.D.E oedd pinacl blwyddyn a welodd ymchwydd ym mhroffil rhyngwladol y cwmni, gydag ymweliadau â Hong Kong, yr Almaen (ddwywaith) ac Awstria. Yn sefydliad a ariennir yn rheolaidd gan Gyngor Celfyddydau Cymru, mae'r cwmni wedi llwyddo i ehangu ei sylfaen ariannu i gynnwys cyllid gan ymddiriedolaethau, unigolion a ffynonellau corfforaethol. </w:t>
      </w:r>
    </w:p>
    <w:p w14:paraId="2714A48F" w14:textId="77777777" w:rsidR="00075852" w:rsidRPr="005441B6" w:rsidRDefault="00075852" w:rsidP="00075852">
      <w:pPr>
        <w:pStyle w:val="BodyA"/>
        <w:shd w:val="clear" w:color="auto" w:fill="FFFFFF"/>
        <w:spacing w:line="270" w:lineRule="atLeast"/>
        <w:outlineLvl w:val="2"/>
        <w:rPr>
          <w:rFonts w:ascii="HelveticaNeue LT 45 Light" w:hAnsi="HelveticaNeue LT 45 Light"/>
          <w:bCs/>
        </w:rPr>
      </w:pPr>
    </w:p>
    <w:p w14:paraId="6DDB564C" w14:textId="7DE759A4" w:rsidR="00075852" w:rsidRPr="005441B6" w:rsidRDefault="00075852" w:rsidP="00075852">
      <w:pPr>
        <w:pStyle w:val="BodyA"/>
        <w:shd w:val="clear" w:color="auto" w:fill="FFFFFF"/>
        <w:spacing w:line="270" w:lineRule="atLeast"/>
        <w:outlineLvl w:val="2"/>
        <w:rPr>
          <w:rFonts w:ascii="HelveticaNeue LT 45 Light" w:hAnsi="HelveticaNeue LT 45 Light"/>
          <w:bCs/>
        </w:rPr>
      </w:pPr>
      <w:r>
        <w:rPr>
          <w:rFonts w:ascii="HelveticaNeue LT 45 Light" w:hAnsi="HelveticaNeue LT 45 Light"/>
          <w:lang w:val="cy"/>
        </w:rPr>
        <w:t xml:space="preserve">Yn sgil grant 3 blynedd newydd, bu'n bosib cynnal taith graddfa fechan a gwaith cyfranogi cysylltiedig, a oedd yn cynnwys creu swydd newydd Prif Ddawnsiwr Dysgu - sy'n gweithio gyda gweddill y dawnswyr ac eraill i gyflawni gwaith cyfranogi rhagorol gyda rhai o bob oed ledled Cymru, a'r DU yn ehangach. </w:t>
      </w:r>
    </w:p>
    <w:p w14:paraId="69AB2EB0" w14:textId="77777777" w:rsidR="00075852" w:rsidRPr="005441B6" w:rsidRDefault="00075852" w:rsidP="009C58A4">
      <w:pPr>
        <w:pStyle w:val="BodyA"/>
        <w:shd w:val="clear" w:color="auto" w:fill="FFFFFF"/>
        <w:suppressAutoHyphens/>
        <w:spacing w:line="270" w:lineRule="atLeast"/>
        <w:outlineLvl w:val="2"/>
        <w:rPr>
          <w:rFonts w:ascii="HelveticaNeue LT 45 Light" w:hAnsi="HelveticaNeue LT 45 Light"/>
        </w:rPr>
      </w:pPr>
    </w:p>
    <w:p w14:paraId="16ADF711" w14:textId="128A960D" w:rsidR="00DB58CD" w:rsidRPr="005441B6" w:rsidRDefault="00851F79"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Sefydlwyd y Cwmni fel 'Diversions' ym 1983. Tyfodd y Cwmni o ran maint a statws, gan fynd ar deithiau i Tsieina, Awstralia, India a sawl gwlad yn Ewrop. Yn 2004, symudodd y Cwmni i gartref newydd, pwrpasol, sef y T</w:t>
      </w:r>
      <w:r>
        <w:rPr>
          <w:rFonts w:ascii="Calibri" w:hAnsi="Calibri"/>
          <w:lang w:val="cy"/>
        </w:rPr>
        <w:t>ŷ</w:t>
      </w:r>
      <w:r>
        <w:rPr>
          <w:rFonts w:ascii="HelveticaNeue LT 45 Light" w:hAnsi="HelveticaNeue LT 45 Light"/>
          <w:lang w:val="cy"/>
        </w:rPr>
        <w:t xml:space="preserve"> Dawns, a oedd yn rhan o Ganolfan Mileniwm Cymru a oedd newydd ei adeiladu. Yna, yn 2009, newidiodd y Cwmni ei enw i Gwmni Dawns Cenedlaethol Cymru, i adlewyrchu ei statws a'i rôl wrth arwain a hyrwyddo Dawns yng Nghymru.</w:t>
      </w:r>
    </w:p>
    <w:p w14:paraId="2AEC0D16"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rPr>
      </w:pPr>
    </w:p>
    <w:p w14:paraId="3CBECA87" w14:textId="79E4BABC" w:rsidR="00DB58CD" w:rsidRPr="005441B6" w:rsidRDefault="005441B6"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Roedd 2015 yn ddechrau cyfnod newydd yn hanes y Cwmni, gyda Phrif Weithredwr newydd (Paul Kaynes) ac, yn ddiweddarach, Cyfarwyddwr Artistig newydd (Fearghus Ó Conchúir). Mae rôl y Cwmni fel llysgennad dawns yng Nghymru yn rhan hollbwysig o'i strategaeth newydd, i gynyddu cwmpas ei deithiau rhyngwladol, creu cysylltiadau a chasglu gwybodaeth i ddod yn ôl gydag ef i Gymru er budd y sector dawns ehangach.</w:t>
      </w:r>
    </w:p>
    <w:p w14:paraId="23D25236" w14:textId="56A8A5F4" w:rsidR="0032005B" w:rsidRPr="005441B6" w:rsidRDefault="0032005B" w:rsidP="009C58A4">
      <w:pPr>
        <w:pStyle w:val="BodyA"/>
        <w:shd w:val="clear" w:color="auto" w:fill="FFFFFF"/>
        <w:suppressAutoHyphens/>
        <w:spacing w:line="270" w:lineRule="atLeast"/>
        <w:outlineLvl w:val="2"/>
        <w:rPr>
          <w:rFonts w:ascii="HelveticaNeue LT 45 Light" w:hAnsi="HelveticaNeue LT 45 Light"/>
        </w:rPr>
      </w:pPr>
    </w:p>
    <w:p w14:paraId="1EF3654C" w14:textId="5E27E79C" w:rsidR="0032005B" w:rsidRPr="005441B6" w:rsidRDefault="0032005B"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Y Tŷ Dawns yw cartref a chanolfan y Cwmni. Mae'n gweithredu fel canolbwynt ar gyfer creu ac ymarfer gwaith y Cwmni; lleoliad hyfforddi ar gyfer dawnswyr y Cwmni ac artistiaid dawns eraill; lle i'w logi ar gyfer ymarferion, creu a pherfformio; canolfan ar gyfer gweithgareddau cymunedol a dawns ieuenctid; ac adnodd ehangach ar gyfer y sector celfyddydau yng Nghymru.  </w:t>
      </w:r>
    </w:p>
    <w:p w14:paraId="7E6C6618"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rPr>
      </w:pPr>
    </w:p>
    <w:p w14:paraId="78CDC1C3" w14:textId="64B38ECB" w:rsidR="00663BE0" w:rsidRPr="005441B6" w:rsidRDefault="00663BE0" w:rsidP="009C58A4">
      <w:pPr>
        <w:pStyle w:val="BodyA"/>
        <w:shd w:val="clear" w:color="auto" w:fill="FFFFFF"/>
        <w:suppressAutoHyphens/>
        <w:spacing w:line="270" w:lineRule="atLeast"/>
        <w:outlineLvl w:val="2"/>
        <w:rPr>
          <w:rFonts w:ascii="HelveticaNeue LT 45 Light" w:hAnsi="HelveticaNeue LT 45 Light"/>
        </w:rPr>
      </w:pPr>
    </w:p>
    <w:p w14:paraId="088F5A51" w14:textId="1746743E" w:rsidR="00663BE0" w:rsidRPr="005441B6" w:rsidRDefault="009E04D8" w:rsidP="009C58A4">
      <w:pPr>
        <w:pStyle w:val="BodyA"/>
        <w:shd w:val="clear" w:color="auto" w:fill="FFFFFF"/>
        <w:suppressAutoHyphens/>
        <w:spacing w:line="270" w:lineRule="atLeast"/>
        <w:outlineLvl w:val="2"/>
        <w:rPr>
          <w:rFonts w:ascii="HelveticaNeue LT 45 Light" w:hAnsi="HelveticaNeue LT 45 Light"/>
          <w:b/>
          <w:bCs/>
          <w:sz w:val="28"/>
          <w:szCs w:val="28"/>
        </w:rPr>
      </w:pPr>
      <w:r>
        <w:rPr>
          <w:rFonts w:ascii="HelveticaNeue LT 45 Light" w:hAnsi="HelveticaNeue LT 45 Light"/>
          <w:b/>
          <w:bCs/>
          <w:sz w:val="28"/>
          <w:szCs w:val="28"/>
          <w:lang w:val="cy"/>
        </w:rPr>
        <w:t>Y Cwmni</w:t>
      </w:r>
    </w:p>
    <w:p w14:paraId="0A7FDCE5" w14:textId="77777777" w:rsidR="00397EB6" w:rsidRPr="005441B6" w:rsidRDefault="00397EB6" w:rsidP="009C58A4">
      <w:pPr>
        <w:pStyle w:val="BodyA"/>
        <w:shd w:val="clear" w:color="auto" w:fill="FFFFFF"/>
        <w:suppressAutoHyphens/>
        <w:spacing w:line="270" w:lineRule="atLeast"/>
        <w:outlineLvl w:val="2"/>
        <w:rPr>
          <w:rFonts w:ascii="HelveticaNeue LT 45 Light" w:hAnsi="HelveticaNeue LT 45 Light"/>
          <w:b/>
          <w:bCs/>
          <w:sz w:val="32"/>
          <w:szCs w:val="32"/>
        </w:rPr>
      </w:pPr>
    </w:p>
    <w:p w14:paraId="6649E92C" w14:textId="75DC4A7A" w:rsidR="00397EB6" w:rsidRPr="005441B6" w:rsidRDefault="00397EB6"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Mae'r Cwmni wedi'i leoli yn y Tŷ Dawns yng Nghaerdydd, yng Nghanolfan Mileniwm Cymru, lle mae ganddo stiwdio ymarfer bwrpasol ac ystafell berfformio. Ar hyn o bryd, mae cwmni o wyth dawnsiwr a dau ddawnsiwr prentis dan hyfforddiant yn perfformio yn y ganolfan ac mewn lleoliadau eraill yng Nghymru, y DU yn ehangach a thramor. Bydd aelodau'r cwmni hefyd yn gweithio ar amrywiaeth o brosiectau addysg a chyfranogi.  </w:t>
      </w:r>
    </w:p>
    <w:p w14:paraId="63703CE1" w14:textId="77777777" w:rsidR="004F081A" w:rsidRPr="005441B6" w:rsidRDefault="004F081A" w:rsidP="009C58A4">
      <w:pPr>
        <w:pStyle w:val="BodyA"/>
        <w:shd w:val="clear" w:color="auto" w:fill="FFFFFF"/>
        <w:suppressAutoHyphens/>
        <w:spacing w:line="270" w:lineRule="atLeast"/>
        <w:outlineLvl w:val="2"/>
        <w:rPr>
          <w:rFonts w:ascii="HelveticaNeue LT 45 Light" w:hAnsi="HelveticaNeue LT 45 Light"/>
        </w:rPr>
      </w:pPr>
    </w:p>
    <w:p w14:paraId="43F2C4E0" w14:textId="14829BBB"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Mae CDCCymru yn creu dawns sy'n taro tant â chynulleidfaoedd ac yn ennyn eu diddordeb drwy fod yn eithriadol ac yn gynhwysol, gan weithio gyda'r dawnswyr a choreograffwyr gorau o bob cwr o Gymru a thu hwnt i greu dawns ar gyfer llwyfannau bach a mawr, mewn mannau anghyffredin, ac ar-lein. </w:t>
      </w:r>
    </w:p>
    <w:p w14:paraId="65D62B29" w14:textId="77777777" w:rsidR="00486D22" w:rsidRPr="005441B6" w:rsidRDefault="00486D22" w:rsidP="009C58A4">
      <w:pPr>
        <w:pStyle w:val="BodyA"/>
        <w:shd w:val="clear" w:color="auto" w:fill="FFFFFF"/>
        <w:suppressAutoHyphens/>
        <w:spacing w:line="270" w:lineRule="atLeast"/>
        <w:outlineLvl w:val="2"/>
        <w:rPr>
          <w:rFonts w:ascii="HelveticaNeue LT 45 Light" w:hAnsi="HelveticaNeue LT 45 Light"/>
        </w:rPr>
      </w:pPr>
    </w:p>
    <w:p w14:paraId="2E211E4B" w14:textId="5EE5BB27"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Rydym yn perfformio ar hyd a lled Cymru</w:t>
      </w:r>
      <w:r>
        <w:rPr>
          <w:rFonts w:ascii="HelveticaNeue LT 45 Light" w:hAnsi="HelveticaNeue LT 45 Light"/>
          <w:color w:val="auto"/>
          <w:lang w:val="cy"/>
        </w:rPr>
        <w:t xml:space="preserve">, y DU a'r byd, gan fynd â </w:t>
      </w:r>
      <w:r>
        <w:rPr>
          <w:rFonts w:ascii="HelveticaNeue LT 45 Light" w:hAnsi="HelveticaNeue LT 45 Light"/>
          <w:lang w:val="cy"/>
        </w:rPr>
        <w:t xml:space="preserve">phobl ar deithiau darganfod, a chreu cyfleoedd i gyfranogi, trafod, gwylio a dysgu ynghylch dawns, nhw'u hunain a'r byd. Mae ein statws fel y cwmni dawns cenedlaethol yn fraint sy'n sail i bopeth a wnawn: sut rydym yn mynd ati i weithio, gyda phwy rydym yn gweithio a ble mae ein gwaith wedi'i leoli. Mae'n bwysig bod ein rhaglenni'n berthnasol i gymunedau amrywiol Cymru. Drwy gydweithio ag eraill, byddwn yn </w:t>
      </w:r>
      <w:r>
        <w:rPr>
          <w:rFonts w:ascii="HelveticaNeue LT 45 Light" w:hAnsi="HelveticaNeue LT 45 Light"/>
          <w:lang w:val="cy"/>
        </w:rPr>
        <w:lastRenderedPageBreak/>
        <w:t xml:space="preserve">sbarduno diddordeb mewn dawns gyda'r amrywiaeth ehangaf o hyrwyddwyr ym mhob cwr o'r genedl, gan ddatblygu cynulleidfaoedd mwy sylweddol ac ehangach ar gyfer dawns. </w:t>
      </w:r>
    </w:p>
    <w:p w14:paraId="4BC416F6" w14:textId="2ACAC855"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rPr>
      </w:pPr>
    </w:p>
    <w:p w14:paraId="3CB1B056" w14:textId="5C9E9807" w:rsidR="00DB58CD" w:rsidRPr="005441B6" w:rsidRDefault="00663BE0"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Mae CDCCymru yn rhan o bortffolio Cyngor Celfyddydau Cymru (CCC). CCC yw prif gyllidwr y Cwmni ac mae wedi dyfarnu grant refeniw gwerth £834,186 ar gyfer 2018/19. </w:t>
      </w:r>
    </w:p>
    <w:p w14:paraId="07C6AC56"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rPr>
      </w:pPr>
    </w:p>
    <w:p w14:paraId="6BCE1197" w14:textId="0F0255DD"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Prif flaenoriaethau strategol ein cynllun busnes cyfredol yw:</w:t>
      </w:r>
    </w:p>
    <w:p w14:paraId="5B85D074" w14:textId="1363AEA5" w:rsidR="00DB58CD" w:rsidRPr="005441B6" w:rsidRDefault="00F0273E" w:rsidP="009C58A4">
      <w:pPr>
        <w:pStyle w:val="BodyA"/>
        <w:numPr>
          <w:ilvl w:val="0"/>
          <w:numId w:val="3"/>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Datblygu'r weledigaeth artistig gyda diddordebau/dyheadau cynulleidfaoedd wrth galon ein gwaith, ochr yn ochr â diweddaru ein brand a defnyddio dull newydd o ymgysylltu â chynulleidfaoedd </w:t>
      </w:r>
    </w:p>
    <w:p w14:paraId="379AE30F" w14:textId="40A89EDD" w:rsidR="000D3BB7" w:rsidRPr="006A7623" w:rsidRDefault="000D3BB7" w:rsidP="009C58A4">
      <w:pPr>
        <w:pStyle w:val="BodyA"/>
        <w:numPr>
          <w:ilvl w:val="0"/>
          <w:numId w:val="3"/>
        </w:numPr>
        <w:suppressAutoHyphens/>
        <w:rPr>
          <w:rFonts w:ascii="HelveticaNeue LT 45 Light" w:hAnsi="HelveticaNeue LT 45 Light"/>
        </w:rPr>
      </w:pPr>
      <w:r>
        <w:rPr>
          <w:rFonts w:ascii="HelveticaNeue LT 45 Light" w:hAnsi="HelveticaNeue LT 45 Light"/>
          <w:lang w:val="cy"/>
        </w:rPr>
        <w:t>Dod yn gwmni ar gyfer Cymru gyfan sy'n creu gwaith o'r safon uchaf gyda, ac ar gyfer, unrhyw gymuned a phob cymuned yn y genedl. Mae hyn yn golygu symud oddi wrth ganolbwyntio'n llwyr ar deithio i theatrau â 250-900 o seddi yn unig, i gynnwys model deinamig a hyblyg o gyflwyno gwaith sy'n galluogi cyweithiau mawr; teithiau awyr agored, graddfa fach a graddfa fawr; gwaith penodol i safle; a phrosiectau cymunedol; hyn oll mewn calendr sy'n sicrhau bod y cwmni dawns yn cael yr effaith fwyaf bosib a chymaint o sylw a phosib</w:t>
      </w:r>
    </w:p>
    <w:p w14:paraId="4C058606" w14:textId="2FECAB5E" w:rsidR="00D07352" w:rsidRPr="005441B6" w:rsidRDefault="00D07352" w:rsidP="009C58A4">
      <w:pPr>
        <w:pStyle w:val="BodyA"/>
        <w:numPr>
          <w:ilvl w:val="0"/>
          <w:numId w:val="3"/>
        </w:numPr>
        <w:suppressAutoHyphens/>
        <w:rPr>
          <w:rFonts w:ascii="HelveticaNeue LT 45 Light" w:hAnsi="HelveticaNeue LT 45 Light"/>
        </w:rPr>
      </w:pPr>
      <w:r>
        <w:rPr>
          <w:rFonts w:ascii="HelveticaNeue LT 45 Light" w:hAnsi="HelveticaNeue LT 45 Light"/>
          <w:lang w:val="cy"/>
        </w:rPr>
        <w:t>Chwyldroi dull gweithredu y Cwmni o ran cyfranogi a dysgu, gan greu rhaglen weithgareddau mwy amrywiol, sy'n defnyddio grym dawns i ysbrydoli ac ennyn diddordeb pobl Cymru</w:t>
      </w:r>
    </w:p>
    <w:p w14:paraId="0AF36A47" w14:textId="1E1AF6CF" w:rsidR="000D3BB7" w:rsidRPr="005441B6" w:rsidRDefault="000D3BB7" w:rsidP="009C58A4">
      <w:pPr>
        <w:pStyle w:val="BodyA"/>
        <w:numPr>
          <w:ilvl w:val="0"/>
          <w:numId w:val="3"/>
        </w:numPr>
        <w:suppressAutoHyphens/>
        <w:rPr>
          <w:rFonts w:ascii="HelveticaNeue LT 45 Light" w:hAnsi="HelveticaNeue LT 45 Light"/>
        </w:rPr>
      </w:pPr>
      <w:r>
        <w:rPr>
          <w:rFonts w:ascii="HelveticaNeue LT 45 Light" w:hAnsi="HelveticaNeue LT 45 Light"/>
          <w:lang w:val="cy"/>
        </w:rPr>
        <w:t>Cyflawni ei rôl fel arweinydd yn y byd dawns yng Nghymru, gan weithredu fel esiampl ar gyfer y sector a gydnabyddir y tu allan i Gymru ac a ddaw â'i wybodaeth a'i gysylltiadau adref er mwyn meithrin perthnasoedd arwyddocaol a phartneriaethau creadigol</w:t>
      </w:r>
    </w:p>
    <w:p w14:paraId="3740CDF5" w14:textId="77777777" w:rsidR="00DB58CD" w:rsidRPr="005441B6" w:rsidRDefault="00DD1848" w:rsidP="009C58A4">
      <w:pPr>
        <w:pStyle w:val="BodyA"/>
        <w:numPr>
          <w:ilvl w:val="0"/>
          <w:numId w:val="3"/>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Sicrhau dyfodol y Cwmni drwy reolaeth ariannol a gweithredol gadarn, gan edrych am ffyrdd mwy effeithlon ac effeithiol o gyflawni popeth a wnawn drwy gydol yr amser</w:t>
      </w:r>
    </w:p>
    <w:p w14:paraId="4C29F144" w14:textId="77777777" w:rsidR="00DB58CD" w:rsidRPr="005441B6" w:rsidRDefault="00DD1848" w:rsidP="009C58A4">
      <w:pPr>
        <w:pStyle w:val="BodyA"/>
        <w:numPr>
          <w:ilvl w:val="0"/>
          <w:numId w:val="3"/>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Buddsoddi yn yr adnoddau sydd eu hangen er mwyn manteisio ar ffrydiau incwm newydd, er mwyn sicrhau sefydlogrwydd hirdymor i'r Cwmni. Mae hyn yn cynnwys incwm gan ymddiriedolaethau a sefydliadau, gan roddwyr unigol, drwy roi ystafelloedd ac asedau ar log, a thrwy ffioedd swyddfa docynnau/teithio.</w:t>
      </w:r>
    </w:p>
    <w:p w14:paraId="1ACC5CBE" w14:textId="77777777" w:rsidR="000A36B4" w:rsidRPr="005441B6" w:rsidRDefault="000A36B4" w:rsidP="009C58A4">
      <w:pPr>
        <w:pStyle w:val="BodyA"/>
        <w:shd w:val="clear" w:color="auto" w:fill="FFFFFF"/>
        <w:suppressAutoHyphens/>
        <w:spacing w:line="270" w:lineRule="atLeast"/>
        <w:outlineLvl w:val="2"/>
        <w:rPr>
          <w:rFonts w:ascii="HelveticaNeue LT 45 Light" w:hAnsi="HelveticaNeue LT 45 Light"/>
          <w:b/>
          <w:bCs/>
          <w:sz w:val="28"/>
          <w:szCs w:val="28"/>
        </w:rPr>
      </w:pPr>
    </w:p>
    <w:p w14:paraId="2DF16A50" w14:textId="4263DAE2"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b/>
          <w:bCs/>
          <w:sz w:val="28"/>
          <w:szCs w:val="28"/>
        </w:rPr>
      </w:pPr>
      <w:r>
        <w:rPr>
          <w:rFonts w:ascii="HelveticaNeue LT 45 Light" w:hAnsi="HelveticaNeue LT 45 Light"/>
          <w:b/>
          <w:bCs/>
          <w:sz w:val="28"/>
          <w:szCs w:val="28"/>
          <w:lang w:val="cy"/>
        </w:rPr>
        <w:t>Strwythur a Llywodraethiant</w:t>
      </w:r>
    </w:p>
    <w:p w14:paraId="344FDD1E" w14:textId="77777777" w:rsidR="000A36B4" w:rsidRPr="005441B6" w:rsidRDefault="000A36B4" w:rsidP="009C58A4">
      <w:pPr>
        <w:pStyle w:val="BodyA"/>
        <w:shd w:val="clear" w:color="auto" w:fill="FFFFFF"/>
        <w:suppressAutoHyphens/>
        <w:spacing w:line="270" w:lineRule="atLeast"/>
        <w:outlineLvl w:val="2"/>
        <w:rPr>
          <w:rFonts w:ascii="HelveticaNeue LT 45 Light" w:hAnsi="HelveticaNeue LT 45 Light"/>
        </w:rPr>
      </w:pPr>
    </w:p>
    <w:p w14:paraId="2D0EA504" w14:textId="77777777" w:rsidR="000A36B4" w:rsidRPr="005441B6" w:rsidRDefault="004D15B8"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Mae CDCCymru yn elusen gofrestredig sydd ag ymddiriedolwyr sydd hefyd yn gweithredu fel cyfarwyddwyr y Cwmni. Mae </w:t>
      </w:r>
    </w:p>
    <w:p w14:paraId="21885CCD" w14:textId="325DB2A5"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Bwrdd CDCCymru yn cynnwys nifer o aelodau cymwys, addas sydd â chofnod ardderchog o bresenoldeb a pharodrwydd i rannu eu harbenigedd a rhoi o'u hamser er budd y Cwmni. Ar hyn o bryd ceir un is-bwyllgor, sef y Pwyllgor Cyllid a Dibenion Cyffredinol (CaDC). Bydd aelodau'n cael eu recriwtio drwy hysbyseb agored a chyfweliad. Mae aelodau'r Bwrdd yn cynnwys: </w:t>
      </w:r>
    </w:p>
    <w:p w14:paraId="075CE0DE" w14:textId="7BA58698" w:rsidR="00DB58CD" w:rsidRPr="005441B6" w:rsidRDefault="00762D35" w:rsidP="009C58A4">
      <w:pPr>
        <w:pStyle w:val="BodyA"/>
        <w:numPr>
          <w:ilvl w:val="0"/>
          <w:numId w:val="6"/>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Jane McCloskey, darlledwraig ac academydd, â chefndir cryf mewn datblygu diwydiannau creadigol (aelod CaDC) </w:t>
      </w:r>
    </w:p>
    <w:p w14:paraId="52A77DFF" w14:textId="77777777" w:rsidR="00DB58CD" w:rsidRPr="005441B6" w:rsidRDefault="00D07352" w:rsidP="009C58A4">
      <w:pPr>
        <w:pStyle w:val="BodyA"/>
        <w:numPr>
          <w:ilvl w:val="0"/>
          <w:numId w:val="6"/>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Emma Evans (aelod CaDC), cynhyrchydd ac ymgynghorydd dawns</w:t>
      </w:r>
    </w:p>
    <w:p w14:paraId="7E996EFB" w14:textId="77777777" w:rsidR="00DB58CD" w:rsidRPr="005441B6" w:rsidRDefault="00DD1848" w:rsidP="009C58A4">
      <w:pPr>
        <w:pStyle w:val="BodyA"/>
        <w:numPr>
          <w:ilvl w:val="0"/>
          <w:numId w:val="6"/>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Julie Hobday, athrawes ddawns brofiadol ac arweinydd dawns ieuenctid</w:t>
      </w:r>
    </w:p>
    <w:p w14:paraId="4AD5F363" w14:textId="4BEFCBFC" w:rsidR="00CF6727" w:rsidRPr="005441B6" w:rsidRDefault="00DD1848" w:rsidP="00CF6727">
      <w:pPr>
        <w:pStyle w:val="BodyA"/>
        <w:numPr>
          <w:ilvl w:val="0"/>
          <w:numId w:val="6"/>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Gary Thomas, arbenigwr yn y maes digidol/ffilm, aelod o staff y British Council</w:t>
      </w:r>
    </w:p>
    <w:p w14:paraId="49714E26" w14:textId="1B3FEDA0" w:rsidR="00CF6727" w:rsidRPr="005441B6" w:rsidRDefault="00CF6727" w:rsidP="00275B68">
      <w:pPr>
        <w:pStyle w:val="BodyA"/>
        <w:numPr>
          <w:ilvl w:val="0"/>
          <w:numId w:val="6"/>
        </w:numPr>
        <w:suppressAutoHyphens/>
        <w:spacing w:line="270" w:lineRule="atLeast"/>
        <w:outlineLvl w:val="2"/>
        <w:rPr>
          <w:rFonts w:ascii="HelveticaNeue LT 45 Light" w:hAnsi="HelveticaNeue LT 45 Light"/>
        </w:rPr>
      </w:pPr>
      <w:r>
        <w:rPr>
          <w:rFonts w:ascii="HelveticaNeue LT 45 Light" w:hAnsi="HelveticaNeue LT 45 Light"/>
          <w:lang w:val="cy"/>
        </w:rPr>
        <w:t xml:space="preserve">Matthew Gough, Uwch-ddarlithydd ac Arweinydd Cwrs (Dawns), Prifysgol De Cymru </w:t>
      </w:r>
    </w:p>
    <w:p w14:paraId="7E012A84" w14:textId="1209AC43" w:rsidR="00CF6727" w:rsidRPr="005441B6" w:rsidRDefault="00CF6727" w:rsidP="00CF6727">
      <w:pPr>
        <w:pStyle w:val="BodyA"/>
        <w:numPr>
          <w:ilvl w:val="0"/>
          <w:numId w:val="6"/>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Susan Coffey, Rheolwr Cyllid </w:t>
      </w:r>
      <w:bookmarkStart w:id="1" w:name="_Hlk521418290"/>
      <w:r>
        <w:rPr>
          <w:rFonts w:ascii="HelveticaNeue LT 45 Light" w:hAnsi="HelveticaNeue LT 45 Light"/>
          <w:lang w:val="cy"/>
        </w:rPr>
        <w:t xml:space="preserve">(aelod CaDC) </w:t>
      </w:r>
      <w:bookmarkEnd w:id="1"/>
    </w:p>
    <w:p w14:paraId="18224D4D" w14:textId="4B067C05" w:rsidR="005E1128" w:rsidRPr="005441B6" w:rsidRDefault="005E1128" w:rsidP="00CF6727">
      <w:pPr>
        <w:pStyle w:val="BodyA"/>
        <w:numPr>
          <w:ilvl w:val="0"/>
          <w:numId w:val="6"/>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Huw Davies, Cyfarwyddwr Cyllid, Opera Cenedlaethol Cymru (aelod CaDC)  </w:t>
      </w:r>
    </w:p>
    <w:p w14:paraId="4DCD9E46" w14:textId="7ED2B4F6" w:rsidR="00762D35" w:rsidRPr="005441B6" w:rsidRDefault="00762D35" w:rsidP="009C58A4">
      <w:pPr>
        <w:pStyle w:val="BodyA"/>
        <w:shd w:val="clear" w:color="auto" w:fill="FFFFFF"/>
        <w:suppressAutoHyphens/>
        <w:spacing w:line="270" w:lineRule="atLeast"/>
        <w:outlineLvl w:val="2"/>
        <w:rPr>
          <w:rFonts w:ascii="HelveticaNeue LT 45 Light" w:hAnsi="HelveticaNeue LT 45 Light"/>
        </w:rPr>
      </w:pPr>
    </w:p>
    <w:p w14:paraId="2975F085" w14:textId="0C7D3340" w:rsidR="003C1B3D" w:rsidRPr="005441B6" w:rsidRDefault="00D07352" w:rsidP="00F64F01">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Mae'r Bwrdd yn weithredol rhwng cyfarfodydd chwarterol i gynnig arbenigedd, cysylltiadau, bod yn glust i wrando ar awgrymiadau staff uwch a thynnu sylw'r Cwmni at gyfleoedd. </w:t>
      </w:r>
    </w:p>
    <w:p w14:paraId="0E1269C4" w14:textId="77777777" w:rsidR="00CF6727" w:rsidRPr="005441B6" w:rsidRDefault="00CF6727" w:rsidP="003A1BD0">
      <w:pPr>
        <w:pBdr>
          <w:top w:val="nil"/>
          <w:left w:val="nil"/>
          <w:bottom w:val="nil"/>
          <w:right w:val="nil"/>
          <w:between w:val="nil"/>
          <w:bar w:val="nil"/>
        </w:pBdr>
        <w:spacing w:after="0" w:line="240" w:lineRule="auto"/>
        <w:rPr>
          <w:rFonts w:ascii="HelveticaNeue LT 45 Light" w:hAnsi="HelveticaNeue LT 45 Light"/>
          <w:b/>
          <w:sz w:val="28"/>
          <w:szCs w:val="28"/>
        </w:rPr>
      </w:pPr>
    </w:p>
    <w:p w14:paraId="2C18E6CB" w14:textId="77777777" w:rsidR="00CF6727" w:rsidRPr="005441B6" w:rsidRDefault="00CF6727">
      <w:pPr>
        <w:pBdr>
          <w:top w:val="nil"/>
          <w:left w:val="nil"/>
          <w:bottom w:val="nil"/>
          <w:right w:val="nil"/>
          <w:between w:val="nil"/>
          <w:bar w:val="nil"/>
        </w:pBdr>
        <w:spacing w:after="0" w:line="240" w:lineRule="auto"/>
        <w:rPr>
          <w:rFonts w:ascii="HelveticaNeue LT 45 Light" w:hAnsi="HelveticaNeue LT 45 Light"/>
          <w:b/>
          <w:sz w:val="28"/>
          <w:szCs w:val="28"/>
        </w:rPr>
      </w:pPr>
      <w:r>
        <w:rPr>
          <w:rFonts w:ascii="HelveticaNeue LT 45 Light" w:hAnsi="HelveticaNeue LT 45 Light"/>
          <w:b/>
          <w:bCs/>
          <w:sz w:val="28"/>
          <w:szCs w:val="28"/>
          <w:lang w:val="cy"/>
        </w:rPr>
        <w:br w:type="page"/>
      </w:r>
    </w:p>
    <w:p w14:paraId="0E51884D" w14:textId="30A7B008" w:rsidR="00C87389" w:rsidRPr="005441B6" w:rsidRDefault="00C87389" w:rsidP="009C58A4">
      <w:pPr>
        <w:suppressAutoHyphens/>
        <w:rPr>
          <w:rFonts w:ascii="HelveticaNeue LT 45 Light" w:hAnsi="HelveticaNeue LT 45 Light"/>
          <w:b/>
          <w:sz w:val="28"/>
          <w:szCs w:val="28"/>
        </w:rPr>
      </w:pPr>
      <w:r>
        <w:rPr>
          <w:rFonts w:ascii="HelveticaNeue LT 45 Light" w:hAnsi="HelveticaNeue LT 45 Light"/>
          <w:b/>
          <w:bCs/>
          <w:sz w:val="28"/>
          <w:szCs w:val="28"/>
          <w:lang w:val="cy"/>
        </w:rPr>
        <w:lastRenderedPageBreak/>
        <w:t>Ein Gwaith</w:t>
      </w:r>
    </w:p>
    <w:p w14:paraId="741DF62B" w14:textId="342DA8B8" w:rsidR="00C87389" w:rsidRPr="005441B6" w:rsidRDefault="001D64B7" w:rsidP="009C58A4">
      <w:pPr>
        <w:suppressAutoHyphens/>
        <w:rPr>
          <w:rFonts w:ascii="HelveticaNeue LT 45 Light" w:hAnsi="HelveticaNeue LT 45 Light"/>
        </w:rPr>
      </w:pPr>
      <w:r>
        <w:rPr>
          <w:rFonts w:ascii="HelveticaNeue LT 45 Light" w:hAnsi="HelveticaNeue LT 45 Light"/>
          <w:lang w:val="cy"/>
        </w:rPr>
        <w:t xml:space="preserve">Dyma ddolenni at waith diweddar yn y repertoire </w:t>
      </w:r>
    </w:p>
    <w:p w14:paraId="6121A8E8" w14:textId="1A420F4D" w:rsidR="002B6F2F" w:rsidRPr="005441B6" w:rsidRDefault="00127B90" w:rsidP="002B6F2F">
      <w:pPr>
        <w:suppressAutoHyphens/>
        <w:spacing w:after="0" w:line="240" w:lineRule="auto"/>
        <w:rPr>
          <w:rFonts w:ascii="HelveticaNeue LT 45 Light" w:hAnsi="HelveticaNeue LT 45 Light"/>
          <w:sz w:val="24"/>
          <w:szCs w:val="24"/>
        </w:rPr>
      </w:pPr>
      <w:r>
        <w:rPr>
          <w:rFonts w:ascii="HelveticaNeue LT 45 Light" w:hAnsi="HelveticaNeue LT 45 Light"/>
          <w:b/>
          <w:bCs/>
          <w:sz w:val="24"/>
          <w:szCs w:val="24"/>
          <w:lang w:val="cy"/>
        </w:rPr>
        <w:t xml:space="preserve">Folk gan Caroline Finn: </w:t>
      </w:r>
      <w:hyperlink r:id="rId10" w:tgtFrame="_blank" w:history="1">
        <w:r>
          <w:rPr>
            <w:rStyle w:val="Hyperlink"/>
            <w:rFonts w:ascii="HelveticaNeue LT 45 Light" w:hAnsi="HelveticaNeue LT 45 Light"/>
            <w:sz w:val="24"/>
            <w:szCs w:val="24"/>
            <w:lang w:val="cy"/>
          </w:rPr>
          <w:t>https://vimeo.com/155395220</w:t>
        </w:r>
      </w:hyperlink>
      <w:r>
        <w:rPr>
          <w:rFonts w:ascii="HelveticaNeue LT 45 Light" w:hAnsi="HelveticaNeue LT 45 Light"/>
          <w:b/>
          <w:bCs/>
          <w:sz w:val="24"/>
          <w:szCs w:val="24"/>
          <w:lang w:val="cy"/>
        </w:rPr>
        <w:t xml:space="preserve"> </w:t>
      </w:r>
      <w:r>
        <w:rPr>
          <w:rFonts w:ascii="HelveticaNeue LT 45 Light" w:hAnsi="HelveticaNeue LT 45 Light"/>
          <w:sz w:val="24"/>
          <w:szCs w:val="24"/>
          <w:lang w:val="cy"/>
        </w:rPr>
        <w:t>cyfrinair folkdance)</w:t>
      </w:r>
      <w:r>
        <w:rPr>
          <w:sz w:val="24"/>
          <w:szCs w:val="24"/>
          <w:lang w:val="cy"/>
        </w:rPr>
        <w:br/>
      </w:r>
      <w:r>
        <w:rPr>
          <w:rFonts w:ascii="HelveticaNeue LT 45 Light" w:hAnsi="HelveticaNeue LT 45 Light"/>
          <w:b/>
          <w:bCs/>
          <w:sz w:val="24"/>
          <w:szCs w:val="24"/>
          <w:lang w:val="cy"/>
        </w:rPr>
        <w:t>Atala</w:t>
      </w:r>
      <w:r>
        <w:rPr>
          <w:rFonts w:ascii="Arial" w:hAnsi="Arial"/>
          <w:b/>
          <w:bCs/>
          <w:sz w:val="24"/>
          <w:szCs w:val="24"/>
          <w:lang w:val="cy"/>
        </w:rPr>
        <w:t>ӱ gan Mario Bermudez Gil</w:t>
      </w:r>
      <w:r>
        <w:rPr>
          <w:rFonts w:ascii="HelveticaNeue LT 45 Light" w:hAnsi="HelveticaNeue LT 45 Light"/>
          <w:sz w:val="24"/>
          <w:szCs w:val="24"/>
          <w:lang w:val="cy"/>
        </w:rPr>
        <w:t xml:space="preserve">: </w:t>
      </w:r>
      <w:hyperlink r:id="rId11" w:history="1">
        <w:r>
          <w:rPr>
            <w:rStyle w:val="Hyperlink"/>
            <w:rFonts w:ascii="HelveticaNeue LT 45 Light" w:hAnsi="HelveticaNeue LT 45 Light"/>
            <w:sz w:val="24"/>
            <w:szCs w:val="24"/>
            <w:lang w:val="cy"/>
          </w:rPr>
          <w:t>https://vimeo.com/255073402</w:t>
        </w:r>
      </w:hyperlink>
      <w:r>
        <w:rPr>
          <w:rFonts w:ascii="HelveticaNeue LT 45 Light" w:hAnsi="HelveticaNeue LT 45 Light"/>
          <w:sz w:val="24"/>
          <w:szCs w:val="24"/>
          <w:lang w:val="cy"/>
        </w:rPr>
        <w:t xml:space="preserve"> cyfrinair WatchTower)</w:t>
      </w:r>
    </w:p>
    <w:p w14:paraId="18324469" w14:textId="2351F644" w:rsidR="00C87389" w:rsidRPr="005441B6" w:rsidRDefault="00C87389" w:rsidP="002B6F2F">
      <w:pPr>
        <w:suppressAutoHyphens/>
        <w:spacing w:after="0" w:line="240" w:lineRule="auto"/>
        <w:rPr>
          <w:rStyle w:val="Hyperlink"/>
          <w:rFonts w:ascii="HelveticaNeue LT 45 Light" w:hAnsi="HelveticaNeue LT 45 Light"/>
          <w:sz w:val="24"/>
          <w:szCs w:val="24"/>
        </w:rPr>
      </w:pPr>
      <w:r>
        <w:rPr>
          <w:rFonts w:ascii="HelveticaNeue LT 45 Light" w:hAnsi="HelveticaNeue LT 45 Light"/>
          <w:b/>
          <w:bCs/>
          <w:sz w:val="24"/>
          <w:szCs w:val="24"/>
          <w:lang w:val="cy"/>
        </w:rPr>
        <w:t xml:space="preserve">Tundra gan Marcos Morau </w:t>
      </w:r>
      <w:hyperlink r:id="rId12" w:history="1">
        <w:r>
          <w:rPr>
            <w:rStyle w:val="Hyperlink"/>
            <w:rFonts w:ascii="HelveticaNeue LT 45 Light" w:hAnsi="HelveticaNeue LT 45 Light"/>
            <w:sz w:val="24"/>
            <w:szCs w:val="24"/>
            <w:lang w:val="cy"/>
          </w:rPr>
          <w:t>https://vimeo.com/232690331</w:t>
        </w:r>
      </w:hyperlink>
      <w:r>
        <w:rPr>
          <w:rFonts w:ascii="HelveticaNeue LT 45 Light" w:hAnsi="HelveticaNeue LT 45 Light"/>
          <w:sz w:val="24"/>
          <w:szCs w:val="24"/>
          <w:lang w:val="cy"/>
        </w:rPr>
        <w:br/>
      </w:r>
      <w:r>
        <w:rPr>
          <w:rFonts w:ascii="HelveticaNeue LT 45 Light" w:hAnsi="HelveticaNeue LT 45 Light"/>
          <w:b/>
          <w:bCs/>
          <w:sz w:val="24"/>
          <w:szCs w:val="24"/>
          <w:lang w:val="cy"/>
        </w:rPr>
        <w:t xml:space="preserve">They Seek to Find the Happiness they Seem gan Lee Johnston </w:t>
      </w:r>
      <w:hyperlink r:id="rId13" w:tgtFrame="_blank" w:history="1">
        <w:r>
          <w:rPr>
            <w:rStyle w:val="Hyperlink"/>
            <w:rFonts w:ascii="HelveticaNeue LT 45 Light" w:hAnsi="HelveticaNeue LT 45 Light"/>
            <w:sz w:val="24"/>
            <w:szCs w:val="24"/>
            <w:lang w:val="cy"/>
          </w:rPr>
          <w:t>https://vimeo.com/83760961</w:t>
        </w:r>
      </w:hyperlink>
    </w:p>
    <w:p w14:paraId="14722C2F" w14:textId="77777777" w:rsidR="002B6F2F" w:rsidRPr="005441B6" w:rsidRDefault="002B6F2F" w:rsidP="002B6F2F">
      <w:pPr>
        <w:suppressAutoHyphens/>
        <w:spacing w:after="0" w:line="240" w:lineRule="auto"/>
        <w:rPr>
          <w:rFonts w:ascii="HelveticaNeue LT 45 Light" w:hAnsi="HelveticaNeue LT 45 Light"/>
          <w:sz w:val="24"/>
          <w:szCs w:val="24"/>
        </w:rPr>
      </w:pPr>
    </w:p>
    <w:p w14:paraId="48CDEC12" w14:textId="46D8D5C3" w:rsidR="007E428B" w:rsidRPr="005441B6" w:rsidRDefault="00E95FC1" w:rsidP="009C58A4">
      <w:pPr>
        <w:suppressAutoHyphens/>
        <w:rPr>
          <w:rFonts w:ascii="HelveticaNeue LT 45 Light" w:hAnsi="HelveticaNeue LT 45 Light"/>
        </w:rPr>
      </w:pPr>
      <w:r>
        <w:rPr>
          <w:rFonts w:ascii="HelveticaNeue LT 45 Light" w:hAnsi="HelveticaNeue LT 45 Light"/>
          <w:lang w:val="cy"/>
        </w:rPr>
        <w:t xml:space="preserve">Yn ystod hydref 2018, fe grëodd y Cwmni gynhyrchiad ar y cyd â Music Theatre Wales o'r opera ddawns </w:t>
      </w:r>
      <w:r>
        <w:rPr>
          <w:rFonts w:ascii="HelveticaNeue LT 45 Light" w:hAnsi="HelveticaNeue LT 45 Light"/>
          <w:i/>
          <w:iCs/>
          <w:lang w:val="cy"/>
        </w:rPr>
        <w:t xml:space="preserve">Passion </w:t>
      </w:r>
      <w:r>
        <w:rPr>
          <w:rFonts w:ascii="HelveticaNeue LT 45 Light" w:hAnsi="HelveticaNeue LT 45 Light"/>
          <w:lang w:val="cy"/>
        </w:rPr>
        <w:t xml:space="preserve">gan Pascal Dusapin - sydd â chynnwys dawns wedi'i goreograffu gan Goreograffydd Preswyl y Cwmni, Caroline Finn. </w:t>
      </w:r>
    </w:p>
    <w:p w14:paraId="1EE65844" w14:textId="257D040A" w:rsidR="00F35B63" w:rsidRPr="005441B6" w:rsidRDefault="00F35B63" w:rsidP="009C58A4">
      <w:pPr>
        <w:suppressAutoHyphens/>
        <w:rPr>
          <w:rFonts w:ascii="HelveticaNeue LT 45 Light" w:hAnsi="HelveticaNeue LT 45 Light"/>
        </w:rPr>
      </w:pPr>
      <w:r>
        <w:rPr>
          <w:rFonts w:ascii="HelveticaNeue LT 45 Light" w:hAnsi="HelveticaNeue LT 45 Light"/>
          <w:lang w:val="cy"/>
        </w:rPr>
        <w:t xml:space="preserve">Dan y patrwm teithio cyfredol, bydd y Cwmni'n mynd â chynyrchiadau graddfa ganolig ar daith yn y gwanwyn (o fis Chwefror i fis Mai) bob blwyddyn, ac yna'r hydref yw'r prif dymor ar gyfer prosiectau arbennig a chydgynyrchiadau, megis </w:t>
      </w:r>
      <w:r>
        <w:rPr>
          <w:rFonts w:ascii="HelveticaNeue LT 45 Light" w:hAnsi="HelveticaNeue LT 45 Light"/>
          <w:i/>
          <w:iCs/>
          <w:lang w:val="cy"/>
        </w:rPr>
        <w:t xml:space="preserve">Passion </w:t>
      </w:r>
      <w:r>
        <w:rPr>
          <w:rFonts w:ascii="HelveticaNeue LT 45 Light" w:hAnsi="HelveticaNeue LT 45 Light"/>
          <w:lang w:val="cy"/>
        </w:rPr>
        <w:t xml:space="preserve">yn 2018, ac i fynd â chynyrchiadau graddfa fechan ar daith o gwmpas Cymru. Lle bo'n bosib, bydd prosiectau awyr agored ac ymddangosiadau mewn sioeau arddangos, megis Caeredin a Tanzmesse yn digwydd yn yr haf. </w:t>
      </w:r>
    </w:p>
    <w:p w14:paraId="53C1AEDB" w14:textId="6A5054DF" w:rsidR="00F35B63" w:rsidRPr="005441B6" w:rsidRDefault="00F35B63" w:rsidP="009C58A4">
      <w:pPr>
        <w:suppressAutoHyphens/>
        <w:rPr>
          <w:rFonts w:ascii="HelveticaNeue LT 45 Light" w:hAnsi="HelveticaNeue LT 45 Light"/>
        </w:rPr>
      </w:pPr>
      <w:r>
        <w:rPr>
          <w:rFonts w:ascii="HelveticaNeue LT 45 Light" w:hAnsi="HelveticaNeue LT 45 Light"/>
          <w:lang w:val="cy"/>
        </w:rPr>
        <w:t>Yn ogystal â theithio i leoliadau yn y DU, mae gan y Cwmni gysylltiad ag asiant yn yr Almaen, Norddeutsche Konzertdirektion, sy'n trefnu teithiau yn yr Almaen, Awstria a'r Swistir. Mae'r teithiau diweddaraf yn cynnwys yr Almaen ac Awstria ym mis Ebrill 2018 (Linz, Bonn, Leverkusen), yr Almaen ym mis Gorffennaf 2018 ((Fürstenfeldbruck), ac mae teithiau i Wlad Pwyl ym mis Chwefror 2019 (Krakow) a'r Almaen ac Awstria ym mis Mai 2019 wedi'u cynllunio, yn ogystal â theithiau i ardal Asia a'r Môr Tawel a De America.</w:t>
      </w:r>
    </w:p>
    <w:p w14:paraId="485DD87B" w14:textId="77777777" w:rsidR="00F35B63" w:rsidRPr="005441B6" w:rsidRDefault="00F35B63" w:rsidP="009C58A4">
      <w:pPr>
        <w:suppressAutoHyphens/>
        <w:rPr>
          <w:rFonts w:ascii="HelveticaNeue LT 45 Light" w:hAnsi="HelveticaNeue LT 45 Light"/>
          <w:b/>
          <w:sz w:val="28"/>
          <w:szCs w:val="28"/>
        </w:rPr>
      </w:pPr>
      <w:r>
        <w:rPr>
          <w:rFonts w:ascii="HelveticaNeue LT 45 Light" w:hAnsi="HelveticaNeue LT 45 Light"/>
          <w:b/>
          <w:bCs/>
          <w:sz w:val="28"/>
          <w:szCs w:val="28"/>
          <w:lang w:val="cy"/>
        </w:rPr>
        <w:t>Cyfranogi</w:t>
      </w:r>
    </w:p>
    <w:p w14:paraId="5346C71E" w14:textId="74A7392B" w:rsidR="00F35B63" w:rsidRPr="005441B6" w:rsidRDefault="009606F9" w:rsidP="009C58A4">
      <w:pPr>
        <w:suppressAutoHyphens/>
        <w:rPr>
          <w:rFonts w:ascii="HelveticaNeue LT 45 Light" w:hAnsi="HelveticaNeue LT 45 Light"/>
        </w:rPr>
      </w:pPr>
      <w:r>
        <w:rPr>
          <w:rFonts w:ascii="HelveticaNeue LT 45 Light" w:hAnsi="HelveticaNeue LT 45 Light"/>
          <w:lang w:val="cy"/>
        </w:rPr>
        <w:t>Mae tair prif elfen i raglen gyfranogi y Cwmni. Rydym wedi cynnwys rhai enghreifftiau isod:</w:t>
      </w:r>
    </w:p>
    <w:p w14:paraId="5D519AF8" w14:textId="227BF724" w:rsidR="00F35B63" w:rsidRPr="005441B6" w:rsidRDefault="00E12840" w:rsidP="009C58A4">
      <w:pPr>
        <w:pStyle w:val="ListParagraph"/>
        <w:numPr>
          <w:ilvl w:val="0"/>
          <w:numId w:val="26"/>
        </w:numPr>
        <w:suppressAutoHyphens/>
        <w:rPr>
          <w:rFonts w:ascii="HelveticaNeue LT 45 Light" w:hAnsi="HelveticaNeue LT 45 Light"/>
        </w:rPr>
      </w:pPr>
      <w:r>
        <w:rPr>
          <w:rFonts w:ascii="HelveticaNeue LT 45 Light" w:hAnsi="HelveticaNeue LT 45 Light"/>
          <w:lang w:val="cy"/>
        </w:rPr>
        <w:t>Gweithgareddau Ysgolion ac Addysg: cynigir gweithdai mewn ysgolion a cholegau, ar gyfer pobl ifanc ag ychydig neu ddim profiad o ddawns, wedi'u cyflwyno naill ai gan ddawnswyr o'r Cwmni neu gan lysgenhadon yn ardal leol y lleoliadau yr ymwelir â nhw sydd wedi'u hyfforddi a'u briffio'n benodol i gefnogi ein gwaith a'n repertoire. Caiff y rhan fwyaf o'r gwaith hwn ei gynnig i blant oed ysgol gynradd (7-11 mlwydd oed). Mae partneriaethau newydd yn galluogi'r Cwmni i gyrraedd ysgolion sydd heb draddodiad cryf o ddawns.</w:t>
      </w:r>
    </w:p>
    <w:p w14:paraId="1EB30A77" w14:textId="3AE5B2F7" w:rsidR="007E757B" w:rsidRPr="005441B6" w:rsidRDefault="007E757B" w:rsidP="009C58A4">
      <w:pPr>
        <w:pStyle w:val="ListParagraph"/>
        <w:numPr>
          <w:ilvl w:val="0"/>
          <w:numId w:val="26"/>
        </w:numPr>
        <w:suppressAutoHyphens/>
        <w:rPr>
          <w:rFonts w:ascii="HelveticaNeue LT 45 Light" w:hAnsi="HelveticaNeue LT 45 Light"/>
        </w:rPr>
      </w:pPr>
      <w:r>
        <w:rPr>
          <w:rFonts w:ascii="HelveticaNeue LT 45 Light" w:hAnsi="HelveticaNeue LT 45 Light"/>
          <w:lang w:val="cy"/>
        </w:rPr>
        <w:t>Pobl Ifanc Ddawnus a Thalentog: mae'r Cwmni'n rhedeg cwmni ieuenctid o'r enw the Associates, sef grŵp o 20 o bobl ifanc rhwng 13 a 19 mlwydd oed sy'n mynychu dosbarthiadau wythnosol ac yn gweithio tuag at gyflwyno cynyrchiadau bob blwyddyn, a gyflwynir mewn sioeau arddangos dawns ieuenctid ddwywaith y flwyddyn (ar gyfer cwmnïau ieuenctid eraill yn ogystal â'n cwmni ein hunain). Ceir cyrsiau wythnos o hyd ar gyfer rhai sydd eisiau datblygu techneg, a Dyddiau Dawns yn ystod gwyliau, ar gyfer pobl ifanc. Mae'r Cwmni hefyd yn gweithio gydag asiantaethau eraill, megis Rubicon Dance.</w:t>
      </w:r>
    </w:p>
    <w:p w14:paraId="55A5400F" w14:textId="3BBCC70D" w:rsidR="007E757B" w:rsidRPr="005441B6" w:rsidRDefault="007E757B" w:rsidP="009C58A4">
      <w:pPr>
        <w:pStyle w:val="ListParagraph"/>
        <w:numPr>
          <w:ilvl w:val="0"/>
          <w:numId w:val="26"/>
        </w:numPr>
        <w:suppressAutoHyphens/>
        <w:rPr>
          <w:rFonts w:ascii="HelveticaNeue LT 45 Light" w:hAnsi="HelveticaNeue LT 45 Light"/>
        </w:rPr>
      </w:pPr>
      <w:r>
        <w:rPr>
          <w:rFonts w:ascii="HelveticaNeue LT 45 Light" w:hAnsi="HelveticaNeue LT 45 Light"/>
          <w:lang w:val="cy"/>
        </w:rPr>
        <w:t xml:space="preserve">Gweithgarwch cymunedol: mae'r cwmni'n cydweithio â nifer o bobl a grwpiau. Er enghraifft, mae'n cynnal dau grŵp Dance for Parkinson's yng Nghaerdydd a chymoedd y De, ar y cyd ag English National Ballet. Yn ogystal, darperir rhaglen newydd o'r enw Dawnsio at Iechyd, wedi'i hanelu at bobl hŷn sydd mewn perygl o gwympo, ar y cyd ag un o fyrddau iechyd Cymru. </w:t>
      </w:r>
    </w:p>
    <w:p w14:paraId="087FE6E9" w14:textId="4BAF650E" w:rsidR="00C87389" w:rsidRPr="005441B6" w:rsidRDefault="00762D35" w:rsidP="009C58A4">
      <w:pPr>
        <w:suppressAutoHyphens/>
        <w:rPr>
          <w:rFonts w:ascii="HelveticaNeue LT 45 Light" w:hAnsi="HelveticaNeue LT 45 Light" w:cs="Times New Roman"/>
          <w:sz w:val="28"/>
          <w:szCs w:val="28"/>
        </w:rPr>
      </w:pPr>
      <w:r>
        <w:rPr>
          <w:rFonts w:ascii="HelveticaNeue LT 45 Light" w:hAnsi="HelveticaNeue LT 45 Light"/>
          <w:sz w:val="32"/>
          <w:szCs w:val="32"/>
          <w:lang w:val="cy"/>
        </w:rPr>
        <w:br w:type="page"/>
      </w:r>
      <w:bookmarkStart w:id="2" w:name="_Hlk499553509"/>
      <w:r>
        <w:rPr>
          <w:rFonts w:ascii="HelveticaNeue LT 45 Light" w:hAnsi="HelveticaNeue LT 45 Light"/>
          <w:color w:val="000000"/>
          <w:sz w:val="28"/>
          <w:szCs w:val="28"/>
          <w:u w:color="000000"/>
          <w:lang w:val="cy"/>
        </w:rPr>
        <w:lastRenderedPageBreak/>
        <w:t>CDCCymru - Ein Cynulleidfaoedd</w:t>
      </w:r>
    </w:p>
    <w:p w14:paraId="79F002EE" w14:textId="3BD5B786" w:rsidR="00AE4E95" w:rsidRPr="005441B6" w:rsidRDefault="00AE4E95" w:rsidP="009C58A4">
      <w:pPr>
        <w:pBdr>
          <w:top w:val="nil"/>
          <w:left w:val="nil"/>
          <w:bottom w:val="nil"/>
          <w:right w:val="nil"/>
          <w:between w:val="nil"/>
          <w:bar w:val="nil"/>
        </w:pBdr>
        <w:suppressAutoHyphens/>
        <w:spacing w:after="0" w:line="240" w:lineRule="auto"/>
        <w:rPr>
          <w:rFonts w:ascii="HelveticaNeue LT 45 Light" w:eastAsia="Arial Unicode MS" w:hAnsi="HelveticaNeue LT 45 Light" w:cs="Arial Unicode MS"/>
          <w:bCs/>
          <w:color w:val="000000"/>
          <w:u w:color="000000"/>
          <w:bdr w:val="nil"/>
        </w:rPr>
      </w:pPr>
      <w:r>
        <w:rPr>
          <w:rFonts w:ascii="HelveticaNeue LT 45 Light" w:eastAsia="Arial Unicode MS" w:hAnsi="HelveticaNeue LT 45 Light" w:cs="Arial Unicode MS"/>
          <w:color w:val="000000"/>
          <w:u w:color="000000"/>
          <w:bdr w:val="nil"/>
          <w:lang w:val="cy"/>
        </w:rPr>
        <w:t>Ffeithiau allweddol ynghylch ein cynhyrchiant a'n cynulleidfaoedd/cyfranogwyr:</w:t>
      </w:r>
    </w:p>
    <w:p w14:paraId="7C75B7BD" w14:textId="3EDCFFA0" w:rsidR="00AE4E95" w:rsidRPr="005441B6" w:rsidRDefault="00C13EA3" w:rsidP="00AE4E95">
      <w:pPr>
        <w:pStyle w:val="ListParagraph"/>
        <w:numPr>
          <w:ilvl w:val="0"/>
          <w:numId w:val="31"/>
        </w:numPr>
        <w:suppressAutoHyphens/>
        <w:spacing w:after="0" w:line="240" w:lineRule="auto"/>
        <w:rPr>
          <w:rFonts w:ascii="HelveticaNeue LT 45 Light" w:hAnsi="HelveticaNeue LT 45 Light"/>
          <w:bCs/>
        </w:rPr>
      </w:pPr>
      <w:r>
        <w:rPr>
          <w:rFonts w:ascii="HelveticaNeue LT 45 Light" w:hAnsi="HelveticaNeue LT 45 Light"/>
          <w:lang w:val="cy"/>
        </w:rPr>
        <w:t>80 oedd nifer y perfformiadau yn 2017/18 (i fyny o 35 yn 2016/17)</w:t>
      </w:r>
    </w:p>
    <w:p w14:paraId="27C7E9C7" w14:textId="1A7CEA21" w:rsidR="00AE4E95" w:rsidRPr="005441B6" w:rsidRDefault="00AE4E95" w:rsidP="00AE4E95">
      <w:pPr>
        <w:pStyle w:val="ListParagraph"/>
        <w:numPr>
          <w:ilvl w:val="0"/>
          <w:numId w:val="31"/>
        </w:numPr>
        <w:suppressAutoHyphens/>
        <w:spacing w:after="0" w:line="240" w:lineRule="auto"/>
        <w:rPr>
          <w:rFonts w:ascii="HelveticaNeue LT 45 Light" w:hAnsi="HelveticaNeue LT 45 Light"/>
          <w:bCs/>
        </w:rPr>
      </w:pPr>
      <w:r>
        <w:rPr>
          <w:rFonts w:ascii="HelveticaNeue LT 45 Light" w:hAnsi="HelveticaNeue LT 45 Light"/>
          <w:lang w:val="cy"/>
        </w:rPr>
        <w:t>Roedd 5 o'r perfformiadau hyn yn rhai rhyngwladol, 45 ohonynt yng Nghymru a'r gweddill mewn rhannau eraill o'r DU</w:t>
      </w:r>
    </w:p>
    <w:p w14:paraId="4FFD267E" w14:textId="2C101987" w:rsidR="00AE4E95" w:rsidRPr="005441B6" w:rsidRDefault="00CF6727" w:rsidP="00AE4E95">
      <w:pPr>
        <w:pStyle w:val="ListParagraph"/>
        <w:numPr>
          <w:ilvl w:val="0"/>
          <w:numId w:val="31"/>
        </w:numPr>
        <w:suppressAutoHyphens/>
        <w:spacing w:after="0" w:line="240" w:lineRule="auto"/>
        <w:rPr>
          <w:rFonts w:ascii="HelveticaNeue LT 45 Light" w:hAnsi="HelveticaNeue LT 45 Light"/>
          <w:bCs/>
        </w:rPr>
      </w:pPr>
      <w:r>
        <w:rPr>
          <w:rFonts w:ascii="HelveticaNeue LT 45 Light" w:hAnsi="HelveticaNeue LT 45 Light"/>
          <w:lang w:val="cy"/>
        </w:rPr>
        <w:t>Yn 2017/18, roedd nifer y cynulleidfaoedd byw a chyfranogwyr yn 20,000 (sy'n dangos tuedd tuag at i fyny, o 16,073 yn 2016/17)</w:t>
      </w:r>
    </w:p>
    <w:p w14:paraId="1DAD7CA4" w14:textId="02B9D1CD" w:rsidR="00E77788" w:rsidRPr="005441B6" w:rsidRDefault="00AE4E95" w:rsidP="00E77788">
      <w:pPr>
        <w:pStyle w:val="ListParagraph"/>
        <w:numPr>
          <w:ilvl w:val="0"/>
          <w:numId w:val="31"/>
        </w:numPr>
        <w:suppressAutoHyphens/>
        <w:spacing w:after="0" w:line="240" w:lineRule="auto"/>
        <w:rPr>
          <w:rFonts w:ascii="HelveticaNeue LT 45 Light" w:hAnsi="HelveticaNeue LT 45 Light"/>
          <w:bCs/>
        </w:rPr>
      </w:pPr>
      <w:r>
        <w:rPr>
          <w:rFonts w:ascii="HelveticaNeue LT 45 Light" w:hAnsi="HelveticaNeue LT 45 Light"/>
          <w:lang w:val="cy"/>
        </w:rPr>
        <w:t>Roedd nifer y gwylwyr ar-lein a gwylwyr darllediadau dros 350,000, yn rhannol o ganlyniad i ddarllediad BBC4 a chomisiwn The Space.</w:t>
      </w:r>
    </w:p>
    <w:p w14:paraId="0EB941EE" w14:textId="77777777" w:rsidR="00E77788" w:rsidRPr="005441B6" w:rsidRDefault="00E77788" w:rsidP="00E77788">
      <w:pPr>
        <w:pStyle w:val="ListParagraph"/>
        <w:suppressAutoHyphens/>
        <w:spacing w:after="0" w:line="240" w:lineRule="auto"/>
        <w:rPr>
          <w:rFonts w:ascii="HelveticaNeue LT 45 Light" w:hAnsi="HelveticaNeue LT 45 Light"/>
          <w:bCs/>
        </w:rPr>
      </w:pPr>
    </w:p>
    <w:p w14:paraId="76EACEC6" w14:textId="62922784" w:rsidR="00E77788" w:rsidRPr="005441B6" w:rsidRDefault="00E77788" w:rsidP="00E77788">
      <w:pPr>
        <w:suppressAutoHyphens/>
        <w:spacing w:after="0" w:line="240" w:lineRule="auto"/>
        <w:rPr>
          <w:rFonts w:ascii="HelveticaNeue LT 45 Light" w:hAnsi="HelveticaNeue LT 45 Light"/>
          <w:bCs/>
        </w:rPr>
      </w:pPr>
      <w:r>
        <w:rPr>
          <w:rFonts w:ascii="HelveticaNeue LT 45 Light" w:hAnsi="HelveticaNeue LT 45 Light"/>
          <w:lang w:val="cy"/>
        </w:rPr>
        <w:t>Mae ymchwil diweddar a gynhaliwyd yng Nghymru wedi dangos nad yw’r mwyafrif o'r cynulleidfaoedd yn rhai ffyddlon i ddawns ac, ar gyfartaledd, byddant yn mynychu unwaith bob dwy flynedd. Mae cynulleidfaoedd yn ffyddlon i leoliadau yn hytrach nag i'r cwmni. Mae’r ffigwr isod yn dangos y tro diwethaf i gynulleidfaoedd CDCCymru fynychu perfformiad.</w:t>
      </w:r>
    </w:p>
    <w:p w14:paraId="1C02CB99" w14:textId="77777777" w:rsidR="00E77788" w:rsidRPr="005441B6" w:rsidRDefault="00E77788" w:rsidP="00E77788">
      <w:pPr>
        <w:suppressAutoHyphens/>
        <w:spacing w:after="0" w:line="240" w:lineRule="auto"/>
        <w:rPr>
          <w:rFonts w:ascii="HelveticaNeue LT 45 Light" w:hAnsi="HelveticaNeue LT 45 Light"/>
          <w:bCs/>
        </w:rPr>
      </w:pPr>
    </w:p>
    <w:p w14:paraId="74A83A15" w14:textId="18079BA5" w:rsidR="00E77788" w:rsidRPr="005441B6" w:rsidRDefault="00E77788" w:rsidP="00E77788">
      <w:pPr>
        <w:suppressAutoHyphens/>
        <w:spacing w:after="0" w:line="240" w:lineRule="auto"/>
        <w:rPr>
          <w:rFonts w:ascii="HelveticaNeue LT 45 Light" w:hAnsi="HelveticaNeue LT 45 Light"/>
          <w:bCs/>
        </w:rPr>
      </w:pPr>
      <w:r>
        <w:rPr>
          <w:rFonts w:ascii="HelveticaNeue LT 45 Light" w:hAnsi="HelveticaNeue LT 45 Light"/>
          <w:noProof/>
          <w:lang w:val="cy"/>
        </w:rPr>
        <w:drawing>
          <wp:inline distT="0" distB="0" distL="0" distR="0" wp14:anchorId="5C19D4E8" wp14:editId="398B925F">
            <wp:extent cx="5158734" cy="252222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549" cy="2539731"/>
                    </a:xfrm>
                    <a:prstGeom prst="rect">
                      <a:avLst/>
                    </a:prstGeom>
                    <a:noFill/>
                  </pic:spPr>
                </pic:pic>
              </a:graphicData>
            </a:graphic>
          </wp:inline>
        </w:drawing>
      </w:r>
    </w:p>
    <w:p w14:paraId="2DCA2FF1" w14:textId="1B7568A1" w:rsidR="009606F9" w:rsidRPr="005441B6" w:rsidRDefault="009606F9" w:rsidP="00E77788">
      <w:pPr>
        <w:suppressAutoHyphens/>
        <w:spacing w:after="0" w:line="240" w:lineRule="auto"/>
        <w:rPr>
          <w:rFonts w:ascii="HelveticaNeue LT 45 Light" w:hAnsi="HelveticaNeue LT 45 Light"/>
          <w:bCs/>
        </w:rPr>
      </w:pPr>
    </w:p>
    <w:bookmarkEnd w:id="2"/>
    <w:p w14:paraId="409E0C57" w14:textId="26EC2024" w:rsidR="00C87389" w:rsidRPr="005441B6" w:rsidRDefault="00E77788" w:rsidP="009C58A4">
      <w:pPr>
        <w:suppressAutoHyphens/>
        <w:rPr>
          <w:rFonts w:ascii="HelveticaNeue LT 45 Light" w:hAnsi="HelveticaNeue LT 45 Light" w:cs="Arial Unicode MS"/>
          <w:color w:val="000000"/>
          <w:u w:color="000000"/>
        </w:rPr>
      </w:pPr>
      <w:r>
        <w:rPr>
          <w:rFonts w:ascii="HelveticaNeue LT 45 Light" w:hAnsi="HelveticaNeue LT 45 Light" w:cs="Arial Unicode MS"/>
          <w:noProof/>
          <w:color w:val="000000"/>
          <w:u w:color="000000"/>
          <w:lang w:val="cy"/>
        </w:rPr>
        <w:drawing>
          <wp:inline distT="0" distB="0" distL="0" distR="0" wp14:anchorId="637B09BA" wp14:editId="04D34FED">
            <wp:extent cx="5981700" cy="2820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2145" cy="2830487"/>
                    </a:xfrm>
                    <a:prstGeom prst="rect">
                      <a:avLst/>
                    </a:prstGeom>
                    <a:noFill/>
                  </pic:spPr>
                </pic:pic>
              </a:graphicData>
            </a:graphic>
          </wp:inline>
        </w:drawing>
      </w:r>
    </w:p>
    <w:p w14:paraId="4B99D8C6" w14:textId="43479903" w:rsidR="00E77788" w:rsidRPr="005441B6" w:rsidRDefault="00E77788" w:rsidP="009C58A4">
      <w:pPr>
        <w:suppressAutoHyphens/>
        <w:rPr>
          <w:rFonts w:ascii="HelveticaNeue LT 45 Light" w:hAnsi="HelveticaNeue LT 45 Light" w:cs="Arial Unicode MS"/>
          <w:color w:val="000000"/>
          <w:u w:color="000000"/>
        </w:rPr>
      </w:pPr>
      <w:r>
        <w:rPr>
          <w:rFonts w:ascii="HelveticaNeue LT 45 Light" w:hAnsi="HelveticaNeue LT 45 Light" w:cs="Arial Unicode MS"/>
          <w:color w:val="000000"/>
          <w:u w:color="000000"/>
          <w:lang w:val="cy"/>
        </w:rPr>
        <w:t xml:space="preserve">Yn bennaf, mae'r mwyafrif o gynulleidfaoedd CDCCymru yng Nghymru a ledled y DU yn ganol oed, yn weithwyr swyddfa, eisoes â diddordeb mawr yng ngwaith y cwmni ac yn fynychwyr digwyddiadau celfyddydol hyderus. </w:t>
      </w:r>
    </w:p>
    <w:p w14:paraId="260E8722" w14:textId="77777777" w:rsidR="000A2CEF" w:rsidRPr="00AC6FD0" w:rsidRDefault="00C87389" w:rsidP="000A2CEF">
      <w:pPr>
        <w:suppressAutoHyphens/>
        <w:rPr>
          <w:rFonts w:ascii="HelveticaNeue LT 45 Light" w:eastAsia="Calibri" w:hAnsi="HelveticaNeue LT 45 Light" w:cs="Arial Unicode MS"/>
          <w:color w:val="000000"/>
          <w:sz w:val="28"/>
          <w:szCs w:val="28"/>
        </w:rPr>
      </w:pPr>
      <w:r>
        <w:rPr>
          <w:rFonts w:ascii="HelveticaNeue LT 45 Light" w:hAnsi="HelveticaNeue LT 45 Light"/>
          <w:color w:val="000000"/>
          <w:u w:color="000000"/>
          <w:lang w:val="cy"/>
        </w:rPr>
        <w:br w:type="page"/>
      </w:r>
      <w:r>
        <w:rPr>
          <w:rFonts w:ascii="HelveticaNeue LT 45 Light" w:hAnsi="HelveticaNeue LT 45 Light"/>
          <w:b/>
          <w:bCs/>
          <w:sz w:val="28"/>
          <w:szCs w:val="28"/>
          <w:lang w:val="cy"/>
        </w:rPr>
        <w:lastRenderedPageBreak/>
        <w:t>Swyddogaeth y Rheolwr Cynyrchiadau</w:t>
      </w:r>
    </w:p>
    <w:p w14:paraId="669D1336" w14:textId="77777777" w:rsidR="00083822" w:rsidRPr="00083822" w:rsidRDefault="00CC63A7" w:rsidP="00083822">
      <w:pPr>
        <w:shd w:val="clear" w:color="auto" w:fill="FFFFFF"/>
        <w:suppressAutoHyphens/>
        <w:spacing w:after="0" w:line="270" w:lineRule="atLeast"/>
        <w:outlineLvl w:val="2"/>
        <w:rPr>
          <w:rFonts w:ascii="HelveticaNeue LT 45 Light" w:eastAsia="Arial Unicode MS" w:hAnsi="HelveticaNeue LT 45 Light" w:cs="Arial Unicode MS"/>
          <w:b/>
          <w:bCs/>
          <w:color w:val="000000"/>
          <w:sz w:val="24"/>
          <w:szCs w:val="24"/>
          <w:u w:color="000000"/>
        </w:rPr>
      </w:pPr>
      <w:r>
        <w:rPr>
          <w:rFonts w:ascii="HelveticaNeue LT 45 Light" w:eastAsia="Arial Unicode MS" w:hAnsi="HelveticaNeue LT 45 Light" w:cs="Arial Unicode MS"/>
          <w:b/>
          <w:bCs/>
          <w:color w:val="000000"/>
          <w:sz w:val="24"/>
          <w:szCs w:val="24"/>
          <w:u w:color="000000"/>
          <w:lang w:val="cy"/>
        </w:rPr>
        <w:t xml:space="preserve">Swyddogaeth y Rheolwr Cynyrchiadau yw rheoli'r gwaith o wireddu ein portffolio uchelgeisiol o brosiectau a pherfformiadau yn llwyddiannus, yn ogystal â'r rhaglen o weithgareddau yn ein cartref, y Tŷ Dawns. </w:t>
      </w:r>
    </w:p>
    <w:p w14:paraId="385F3A10" w14:textId="77777777" w:rsidR="00CC63A7" w:rsidRPr="00CC63A7" w:rsidRDefault="00CC63A7" w:rsidP="00CC63A7">
      <w:pPr>
        <w:shd w:val="clear" w:color="auto" w:fill="FFFFFF"/>
        <w:suppressAutoHyphens/>
        <w:spacing w:after="0" w:line="270" w:lineRule="atLeast"/>
        <w:outlineLvl w:val="2"/>
        <w:rPr>
          <w:rFonts w:ascii="HelveticaNeue LT 45 Light" w:eastAsia="Arial Unicode MS" w:hAnsi="HelveticaNeue LT 45 Light" w:cs="Arial Unicode MS"/>
          <w:b/>
          <w:bCs/>
          <w:color w:val="000000"/>
          <w:sz w:val="24"/>
          <w:szCs w:val="24"/>
          <w:u w:color="000000"/>
        </w:rPr>
      </w:pPr>
    </w:p>
    <w:p w14:paraId="38435805" w14:textId="133C8306" w:rsidR="00CC63A7" w:rsidRPr="00CC63A7" w:rsidRDefault="00CC63A7" w:rsidP="00CC63A7">
      <w:pPr>
        <w:shd w:val="clear" w:color="auto" w:fill="FFFFFF"/>
        <w:suppressAutoHyphens/>
        <w:spacing w:after="0" w:line="270" w:lineRule="atLeast"/>
        <w:outlineLvl w:val="2"/>
        <w:rPr>
          <w:rFonts w:ascii="HelveticaNeue LT 45 Light" w:eastAsia="Arial Unicode MS" w:hAnsi="HelveticaNeue LT 45 Light" w:cs="Arial Unicode MS"/>
          <w:bCs/>
          <w:color w:val="000000"/>
          <w:sz w:val="24"/>
          <w:szCs w:val="24"/>
          <w:u w:color="000000"/>
        </w:rPr>
      </w:pPr>
      <w:r>
        <w:rPr>
          <w:rFonts w:ascii="HelveticaNeue LT 45 Light" w:eastAsia="Arial Unicode MS" w:hAnsi="HelveticaNeue LT 45 Light" w:cs="Arial Unicode MS"/>
          <w:color w:val="000000"/>
          <w:sz w:val="24"/>
          <w:szCs w:val="24"/>
          <w:u w:color="000000"/>
          <w:lang w:val="cy"/>
        </w:rPr>
        <w:t xml:space="preserve">Nod CDCCymru yw bod yn gwmni llawn amrywiaeth ac egni, ac rydym yn croesawu ceisiadau gan bobl o bob cefndir, rhywedd a hil. Rydym yn chwilio am bobl sydd â'r potensial i gyflawni prif agweddau'r swyddogaeth.  </w:t>
      </w:r>
    </w:p>
    <w:p w14:paraId="08488FD2"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62C20D9B"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sz w:val="28"/>
          <w:szCs w:val="28"/>
          <w:u w:color="000000"/>
        </w:rPr>
      </w:pPr>
      <w:r>
        <w:rPr>
          <w:rFonts w:ascii="HelveticaNeue LT 45 Light" w:eastAsia="Arial Unicode MS" w:hAnsi="HelveticaNeue LT 45 Light" w:cs="Arial Unicode MS"/>
          <w:b/>
          <w:bCs/>
          <w:color w:val="000000"/>
          <w:sz w:val="28"/>
          <w:szCs w:val="28"/>
          <w:u w:color="000000"/>
          <w:lang w:val="cy"/>
        </w:rPr>
        <w:t xml:space="preserve">Dyletswyddau a chyfrifoldebau  </w:t>
      </w:r>
    </w:p>
    <w:p w14:paraId="4990D47E"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rPr>
      </w:pPr>
    </w:p>
    <w:p w14:paraId="5434AFCD"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b/>
          <w:bCs/>
          <w:color w:val="000000"/>
          <w:u w:color="000000"/>
          <w:lang w:val="cy"/>
        </w:rPr>
        <w:t>Diben y swydd yw</w:t>
      </w:r>
      <w:r>
        <w:rPr>
          <w:rFonts w:ascii="HelveticaNeue LT 45 Light" w:eastAsia="Arial Unicode MS" w:hAnsi="HelveticaNeue LT 45 Light" w:cs="Arial Unicode MS"/>
          <w:color w:val="000000"/>
          <w:u w:color="000000"/>
          <w:lang w:val="cy"/>
        </w:rPr>
        <w:t xml:space="preserve"> cyflawni rhaglen berfformiadau CDCCymru, gan gynnwys: </w:t>
      </w:r>
    </w:p>
    <w:p w14:paraId="04493700" w14:textId="77777777" w:rsidR="000A2CEF" w:rsidRPr="00AC6FD0" w:rsidRDefault="000A2CEF" w:rsidP="000A2CEF">
      <w:pPr>
        <w:numPr>
          <w:ilvl w:val="0"/>
          <w:numId w:val="33"/>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 xml:space="preserve">Cyflawni teithiau a phrosiectau </w:t>
      </w:r>
    </w:p>
    <w:p w14:paraId="07CFA138" w14:textId="77777777" w:rsidR="000A2CEF" w:rsidRPr="00AC6FD0" w:rsidRDefault="000A2CEF" w:rsidP="000A2CEF">
      <w:pPr>
        <w:numPr>
          <w:ilvl w:val="0"/>
          <w:numId w:val="33"/>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Cynllunio a chyflawni cynyrchiadau</w:t>
      </w:r>
    </w:p>
    <w:p w14:paraId="436886E2" w14:textId="77777777" w:rsidR="000A2CEF" w:rsidRPr="00AC6FD0" w:rsidRDefault="000A2CEF" w:rsidP="000A2CEF">
      <w:pPr>
        <w:numPr>
          <w:ilvl w:val="0"/>
          <w:numId w:val="33"/>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Rheoli cynyrchiadau</w:t>
      </w:r>
    </w:p>
    <w:p w14:paraId="1C0B6605" w14:textId="77777777" w:rsidR="000A2CEF" w:rsidRPr="00AC6FD0" w:rsidRDefault="000A2CEF" w:rsidP="000A2CEF">
      <w:pPr>
        <w:numPr>
          <w:ilvl w:val="0"/>
          <w:numId w:val="33"/>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Cyllidebu a rheolaeth ariannol creadigaethau a theithiau</w:t>
      </w:r>
    </w:p>
    <w:p w14:paraId="7C558017"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771FEDFC"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1EF9D1AA" w14:textId="77777777" w:rsidR="000A2CEF" w:rsidRPr="00AC6FD0" w:rsidRDefault="000A2CEF" w:rsidP="000A2CEF">
      <w:pPr>
        <w:spacing w:after="0" w:line="240" w:lineRule="auto"/>
        <w:rPr>
          <w:rFonts w:ascii="HelveticaNeue LT 45 Light" w:eastAsia="Arial Unicode MS" w:hAnsi="HelveticaNeue LT 45 Light" w:cs="Arial Unicode MS"/>
          <w:b/>
          <w:color w:val="000000"/>
          <w:u w:color="000000"/>
        </w:rPr>
      </w:pPr>
      <w:r>
        <w:rPr>
          <w:rFonts w:ascii="HelveticaNeue LT 45 Light" w:eastAsia="Arial Unicode MS" w:hAnsi="HelveticaNeue LT 45 Light" w:cs="Arial Unicode MS"/>
          <w:b/>
          <w:bCs/>
          <w:color w:val="000000"/>
          <w:u w:color="000000"/>
          <w:lang w:val="cy"/>
        </w:rPr>
        <w:t>Cyflawni Teithiau a Phrosiectau</w:t>
      </w:r>
    </w:p>
    <w:p w14:paraId="70ED16A2" w14:textId="77777777" w:rsidR="000A2CEF" w:rsidRPr="00AC6FD0" w:rsidRDefault="000A2CEF" w:rsidP="000A2CEF">
      <w:pPr>
        <w:numPr>
          <w:ilvl w:val="0"/>
          <w:numId w:val="47"/>
        </w:numPr>
        <w:spacing w:after="0" w:line="240" w:lineRule="auto"/>
        <w:rPr>
          <w:rFonts w:ascii="HelveticaNeue LT 45 Light" w:eastAsia="Arial Unicode MS" w:hAnsi="HelveticaNeue LT 45 Light" w:cs="Arial Unicode MS"/>
          <w:b/>
          <w:color w:val="000000"/>
          <w:u w:color="000000"/>
        </w:rPr>
      </w:pPr>
      <w:r>
        <w:rPr>
          <w:rFonts w:ascii="HelveticaNeue LT 45 Light" w:eastAsia="Arial Unicode MS" w:hAnsi="HelveticaNeue LT 45 Light" w:cs="Arial Unicode MS"/>
          <w:color w:val="000000"/>
          <w:u w:color="000000"/>
          <w:lang w:val="cy"/>
        </w:rPr>
        <w:t>Cysylltu â lleoliadau teithio yn ôl yr angen i sicrhau bod perfformiadau'n rhedeg yn esmwyth</w:t>
      </w:r>
    </w:p>
    <w:p w14:paraId="528A47AD" w14:textId="77777777" w:rsidR="000A2CEF" w:rsidRPr="00AC6FD0" w:rsidRDefault="000A2CEF" w:rsidP="000A2CEF">
      <w:pPr>
        <w:numPr>
          <w:ilvl w:val="0"/>
          <w:numId w:val="47"/>
        </w:numPr>
        <w:spacing w:after="0" w:line="240" w:lineRule="auto"/>
        <w:rPr>
          <w:rFonts w:ascii="HelveticaNeue LT 45 Light" w:eastAsia="Arial Unicode MS" w:hAnsi="HelveticaNeue LT 45 Light" w:cs="Arial Unicode MS"/>
          <w:b/>
          <w:color w:val="000000"/>
          <w:u w:color="000000"/>
        </w:rPr>
      </w:pPr>
      <w:r>
        <w:rPr>
          <w:rFonts w:ascii="HelveticaNeue LT 45 Light" w:eastAsia="Arial Unicode MS" w:hAnsi="HelveticaNeue LT 45 Light" w:cs="Arial Unicode MS"/>
          <w:color w:val="000000"/>
          <w:u w:color="000000"/>
          <w:lang w:val="cy"/>
        </w:rPr>
        <w:t>Sicrhau bod perfformiadau'n cael eu cynnal i'r safon broffesiynol uchaf bosib</w:t>
      </w:r>
    </w:p>
    <w:p w14:paraId="1DEC9762" w14:textId="77777777" w:rsidR="000A2CEF" w:rsidRPr="00AC6FD0" w:rsidRDefault="000A2CEF" w:rsidP="000A2CEF">
      <w:pPr>
        <w:numPr>
          <w:ilvl w:val="0"/>
          <w:numId w:val="47"/>
        </w:numPr>
        <w:spacing w:after="0" w:line="240" w:lineRule="auto"/>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Goruchwylio a gweithredu trefniadau cyrraedd, ymarferion technegol a threfniadau gadael lle bo angen</w:t>
      </w:r>
    </w:p>
    <w:p w14:paraId="187854C9" w14:textId="77777777" w:rsidR="000A2CEF" w:rsidRPr="00AC6FD0" w:rsidRDefault="000A2CEF" w:rsidP="000A2CEF">
      <w:pPr>
        <w:numPr>
          <w:ilvl w:val="0"/>
          <w:numId w:val="47"/>
        </w:numPr>
        <w:spacing w:after="0" w:line="240" w:lineRule="auto"/>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Cynorthwyo'r Cynhyrchydd Teithiau a Phrosiectau gyda gwaith cynllunio a logisteg teithio i leoliadau a gwyliau yn y DU a thramor yn y modd mwyaf darbodus a chynaliadwy posib</w:t>
      </w:r>
    </w:p>
    <w:p w14:paraId="5B594FC0" w14:textId="77777777" w:rsidR="000A2CEF" w:rsidRPr="00AC6FD0" w:rsidRDefault="000A2CEF" w:rsidP="000A2CEF">
      <w:pPr>
        <w:spacing w:after="0" w:line="240" w:lineRule="auto"/>
        <w:ind w:left="720"/>
        <w:rPr>
          <w:rFonts w:ascii="HelveticaNeue LT 45 Light" w:eastAsia="Arial Unicode MS" w:hAnsi="HelveticaNeue LT 45 Light" w:cs="Arial Unicode MS"/>
          <w:b/>
          <w:color w:val="000000"/>
          <w:u w:color="000000"/>
        </w:rPr>
      </w:pPr>
    </w:p>
    <w:p w14:paraId="0C556374"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rPr>
      </w:pPr>
    </w:p>
    <w:p w14:paraId="42D4FF6E"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rPr>
      </w:pPr>
      <w:r>
        <w:rPr>
          <w:rFonts w:ascii="HelveticaNeue LT 45 Light" w:eastAsia="Arial Unicode MS" w:hAnsi="HelveticaNeue LT 45 Light" w:cs="Arial Unicode MS"/>
          <w:b/>
          <w:bCs/>
          <w:color w:val="000000"/>
          <w:u w:color="000000"/>
          <w:lang w:val="cy"/>
        </w:rPr>
        <w:t xml:space="preserve">Cynllunio a Chyflawni Cynyrchiadau </w:t>
      </w:r>
    </w:p>
    <w:p w14:paraId="0057F1D6" w14:textId="77777777" w:rsidR="000A2CEF" w:rsidRPr="00AC6FD0" w:rsidRDefault="000A2CEF" w:rsidP="000A2CEF">
      <w:pPr>
        <w:numPr>
          <w:ilvl w:val="0"/>
          <w:numId w:val="44"/>
        </w:numPr>
        <w:shd w:val="clear" w:color="auto" w:fill="FFFFFF"/>
        <w:suppressAutoHyphens/>
        <w:spacing w:after="0" w:line="240" w:lineRule="auto"/>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Rheoli'r holl weithgarwch cynhyrchu ar y cyd â'r Cynhyrchydd Teithiau a Phrosiectau</w:t>
      </w:r>
    </w:p>
    <w:p w14:paraId="48E54E2C" w14:textId="77777777" w:rsidR="000A2CEF" w:rsidRPr="00AC6FD0" w:rsidRDefault="000A2CEF" w:rsidP="000A2CEF">
      <w:pPr>
        <w:numPr>
          <w:ilvl w:val="0"/>
          <w:numId w:val="44"/>
        </w:numPr>
        <w:shd w:val="clear" w:color="auto" w:fill="FFFFFF"/>
        <w:suppressAutoHyphens/>
        <w:spacing w:after="0" w:line="240" w:lineRule="auto"/>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Cydweithio â'r timau creadigol i wireddu cynyrchiadau a phrosiectau gyda'r adnoddau, ac o fewn y terfynau, y cytunwyd arnynt</w:t>
      </w:r>
    </w:p>
    <w:p w14:paraId="1FF4C701" w14:textId="77777777" w:rsidR="000A2CEF" w:rsidRPr="00AC6FD0" w:rsidRDefault="000A2CEF" w:rsidP="000A2CEF">
      <w:pPr>
        <w:numPr>
          <w:ilvl w:val="0"/>
          <w:numId w:val="44"/>
        </w:numPr>
        <w:shd w:val="clear" w:color="auto" w:fill="FFFFFF"/>
        <w:suppressAutoHyphens/>
        <w:spacing w:after="0" w:line="240" w:lineRule="auto"/>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Asesu gofynion cynhyrchiad a chynghori ar ymarferoldeb, cyfleusterau a threfn y gwaith, yn ogystal â thrafod, paratoi adroddiadau a chymryd camau mewn perthynas ag anawsterau posib ar y cyd ag unigolion priodol</w:t>
      </w:r>
    </w:p>
    <w:p w14:paraId="0C832B23" w14:textId="77777777" w:rsidR="000A2CEF" w:rsidRPr="00AC6FD0" w:rsidRDefault="000A2CEF" w:rsidP="000A2CEF">
      <w:pPr>
        <w:numPr>
          <w:ilvl w:val="0"/>
          <w:numId w:val="44"/>
        </w:numPr>
        <w:spacing w:after="0" w:line="240" w:lineRule="auto"/>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Trefnu a chynnal cyfarfodydd rheolaidd ynghylch cynhyrchu a theithio</w:t>
      </w:r>
      <w:r>
        <w:rPr>
          <w:rFonts w:ascii="HelveticaNeue LT 45 Light" w:eastAsia="Arial Unicode MS" w:hAnsi="HelveticaNeue LT 45 Light" w:cs="Arial Unicode MS"/>
          <w:color w:val="000000"/>
          <w:u w:color="000000"/>
          <w:lang w:val="cy"/>
        </w:rPr>
        <w:tab/>
      </w:r>
    </w:p>
    <w:p w14:paraId="1F1A92EB" w14:textId="77777777" w:rsidR="000A2CEF" w:rsidRPr="00AC6FD0" w:rsidRDefault="000A2CEF" w:rsidP="000A2CEF">
      <w:pPr>
        <w:numPr>
          <w:ilvl w:val="0"/>
          <w:numId w:val="44"/>
        </w:numPr>
        <w:spacing w:after="0" w:line="240" w:lineRule="auto"/>
        <w:rPr>
          <w:rFonts w:ascii="HelveticaNeue LT 45 Light" w:eastAsia="Arial Unicode MS" w:hAnsi="HelveticaNeue LT 45 Light" w:cs="Arial Unicode MS"/>
          <w:b/>
          <w:color w:val="000000"/>
          <w:u w:color="000000"/>
        </w:rPr>
      </w:pPr>
      <w:r>
        <w:rPr>
          <w:rFonts w:ascii="HelveticaNeue LT 45 Light" w:eastAsia="Arial Unicode MS" w:hAnsi="HelveticaNeue LT 45 Light" w:cs="Arial Unicode MS"/>
          <w:color w:val="000000"/>
          <w:u w:color="000000"/>
          <w:lang w:val="cy"/>
        </w:rPr>
        <w:t>Paratoi manylebau technegol ar gyfer pob cynhyrchiad a phrosiect.</w:t>
      </w:r>
    </w:p>
    <w:p w14:paraId="5982F37F" w14:textId="77777777" w:rsidR="000A2CEF" w:rsidRPr="00AC6FD0" w:rsidRDefault="000A2CEF" w:rsidP="000A2CEF">
      <w:pPr>
        <w:shd w:val="clear" w:color="auto" w:fill="FFFFFF"/>
        <w:suppressAutoHyphens/>
        <w:spacing w:after="0" w:line="240" w:lineRule="auto"/>
        <w:rPr>
          <w:rFonts w:ascii="HelveticaNeue LT 45 Light" w:eastAsia="Arial Unicode MS" w:hAnsi="HelveticaNeue LT 45 Light" w:cs="Arial Unicode MS"/>
          <w:color w:val="000000"/>
          <w:u w:color="000000"/>
        </w:rPr>
      </w:pPr>
    </w:p>
    <w:p w14:paraId="0FC43CD6" w14:textId="77777777" w:rsidR="000A2CEF" w:rsidRPr="00AC6FD0" w:rsidRDefault="000A2CEF" w:rsidP="000A2CEF">
      <w:pPr>
        <w:shd w:val="clear" w:color="auto" w:fill="FFFFFF"/>
        <w:suppressAutoHyphens/>
        <w:spacing w:after="0" w:line="240" w:lineRule="auto"/>
        <w:rPr>
          <w:rFonts w:ascii="HelveticaNeue LT 45 Light" w:eastAsia="Arial Unicode MS" w:hAnsi="HelveticaNeue LT 45 Light" w:cs="Arial Unicode MS"/>
          <w:color w:val="000000"/>
          <w:u w:color="000000"/>
        </w:rPr>
      </w:pPr>
    </w:p>
    <w:p w14:paraId="765E8E38" w14:textId="77777777" w:rsidR="000A2CEF" w:rsidRPr="00AC6FD0" w:rsidRDefault="000A2CEF" w:rsidP="000A2CEF">
      <w:pPr>
        <w:shd w:val="clear" w:color="auto" w:fill="FFFFFF"/>
        <w:suppressAutoHyphens/>
        <w:spacing w:after="0" w:line="240" w:lineRule="auto"/>
        <w:rPr>
          <w:rFonts w:ascii="HelveticaNeue LT 45 Light" w:eastAsia="Arial Unicode MS" w:hAnsi="HelveticaNeue LT 45 Light" w:cs="Arial Unicode MS"/>
          <w:b/>
          <w:color w:val="000000"/>
          <w:u w:color="000000"/>
        </w:rPr>
      </w:pPr>
      <w:r>
        <w:rPr>
          <w:rFonts w:ascii="HelveticaNeue LT 45 Light" w:eastAsia="Arial Unicode MS" w:hAnsi="HelveticaNeue LT 45 Light" w:cs="Arial Unicode MS"/>
          <w:b/>
          <w:bCs/>
          <w:color w:val="000000"/>
          <w:u w:color="000000"/>
          <w:lang w:val="cy"/>
        </w:rPr>
        <w:t>Rheoli Cynyrchiadau</w:t>
      </w:r>
    </w:p>
    <w:p w14:paraId="2482E831" w14:textId="77777777" w:rsidR="000A2CEF" w:rsidRPr="00AC6FD0" w:rsidRDefault="000A2CEF" w:rsidP="000A2CEF">
      <w:pPr>
        <w:numPr>
          <w:ilvl w:val="0"/>
          <w:numId w:val="39"/>
        </w:numPr>
        <w:shd w:val="clear" w:color="auto" w:fill="FFFFFF"/>
        <w:suppressAutoHyphens/>
        <w:spacing w:after="0" w:line="240" w:lineRule="auto"/>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Sicrhau cysondeb llwyr o ran cynllunio teithiau a phrosiectau a chyflawni cynyrchiadau</w:t>
      </w:r>
    </w:p>
    <w:p w14:paraId="4D125E5E" w14:textId="77777777" w:rsidR="000A2CEF" w:rsidRPr="00AC6FD0" w:rsidRDefault="000A2CEF" w:rsidP="000A2CEF">
      <w:pPr>
        <w:numPr>
          <w:ilvl w:val="0"/>
          <w:numId w:val="39"/>
        </w:numPr>
        <w:shd w:val="clear" w:color="auto" w:fill="FFFFFF"/>
        <w:suppressAutoHyphens/>
        <w:spacing w:after="0" w:line="240" w:lineRule="auto"/>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Bod yn rheolwr llinell i'r Rheolwr Llwyfan Technegol</w:t>
      </w:r>
    </w:p>
    <w:p w14:paraId="54BB0953" w14:textId="77777777" w:rsidR="000A2CEF" w:rsidRPr="00AC6FD0" w:rsidRDefault="000A2CEF" w:rsidP="000A2CEF">
      <w:pPr>
        <w:numPr>
          <w:ilvl w:val="0"/>
          <w:numId w:val="46"/>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Rheoli gofynion staff technegol ar gyfer gweithgareddau teithio, prosiectau a Tŷ Dawns o fewn terfynau cytunedig ac ar y cyd â'r Rheolwr Llwyfan Technegol</w:t>
      </w:r>
    </w:p>
    <w:p w14:paraId="26619271" w14:textId="77777777" w:rsidR="000A2CEF" w:rsidRPr="00AC6FD0" w:rsidRDefault="000A2CEF" w:rsidP="000A2CEF">
      <w:pPr>
        <w:numPr>
          <w:ilvl w:val="0"/>
          <w:numId w:val="46"/>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Sicrhau bod gan yr holl aelodau staff technegol gontractau sy'n cydymffurfio â chanllawiau Equity/ITC (neu ganllawiau priodol eraill) neu gytundebau mewnol</w:t>
      </w:r>
    </w:p>
    <w:p w14:paraId="083BB200" w14:textId="77777777" w:rsidR="000A2CEF" w:rsidRPr="00AC6FD0" w:rsidRDefault="000A2CEF" w:rsidP="000A2CEF">
      <w:pPr>
        <w:numPr>
          <w:ilvl w:val="0"/>
          <w:numId w:val="46"/>
        </w:numPr>
        <w:shd w:val="clear" w:color="auto" w:fill="FFFFFF"/>
        <w:suppressAutoHyphens/>
        <w:spacing w:after="0" w:line="240" w:lineRule="auto"/>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Cydweithio â'r Rheolwr Llwyfan Technegol i oruchwylio'r gwaith o gynllunio a chyflawni pob perfformiad a digwyddiad yn y Tŷ Dawns</w:t>
      </w:r>
    </w:p>
    <w:p w14:paraId="75285F45" w14:textId="77777777" w:rsidR="000A2CEF" w:rsidRPr="00AC6FD0" w:rsidRDefault="000A2CEF" w:rsidP="000A2CEF">
      <w:pPr>
        <w:numPr>
          <w:ilvl w:val="0"/>
          <w:numId w:val="46"/>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Cydweithio'n agos â'r Cynhyrchydd Teithiau a Phrosiectau er mwyn cyrraedd targedau yng nghynllun cynaliadwyedd y Cwmni (e.e. dulliau cludo ar gyfer teithiau yn y DU a thramor; modelau cynaliadwy ar gyfer perfformiadau penodol i safle)</w:t>
      </w:r>
    </w:p>
    <w:p w14:paraId="28DBDFE4" w14:textId="77777777" w:rsidR="000A2CEF" w:rsidRPr="00AC6FD0" w:rsidRDefault="000A2CEF" w:rsidP="000A2CEF">
      <w:pPr>
        <w:numPr>
          <w:ilvl w:val="0"/>
          <w:numId w:val="46"/>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Sicrhau eich bod yn ymwybodol o'r ddeddfwriaeth berthnasol ddiweddaraf a'r arferion gorau diweddaraf, a sicrhau cydymffurfiaeth â'r rhain</w:t>
      </w:r>
    </w:p>
    <w:p w14:paraId="1628F131" w14:textId="77777777" w:rsidR="000A2CEF" w:rsidRPr="00AC6FD0" w:rsidRDefault="000A2CEF" w:rsidP="000A2CEF">
      <w:pPr>
        <w:numPr>
          <w:ilvl w:val="0"/>
          <w:numId w:val="46"/>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Paratoi asesiadau risg pan fo angen.</w:t>
      </w:r>
    </w:p>
    <w:p w14:paraId="3BB9A397" w14:textId="77777777" w:rsidR="000A2CEF" w:rsidRPr="00AC6FD0" w:rsidRDefault="000A2CEF" w:rsidP="000A2CEF">
      <w:pPr>
        <w:shd w:val="clear" w:color="auto" w:fill="FFFFFF"/>
        <w:suppressAutoHyphens/>
        <w:spacing w:after="0" w:line="240" w:lineRule="auto"/>
        <w:ind w:left="360"/>
        <w:rPr>
          <w:rFonts w:ascii="HelveticaNeue LT 45 Light" w:eastAsia="Arial Unicode MS" w:hAnsi="HelveticaNeue LT 45 Light" w:cs="Arial Unicode MS"/>
          <w:b/>
          <w:color w:val="000000"/>
          <w:u w:color="000000"/>
        </w:rPr>
      </w:pPr>
    </w:p>
    <w:p w14:paraId="5BC5B9EF" w14:textId="77777777" w:rsidR="000A2CEF" w:rsidRPr="00AC6FD0" w:rsidRDefault="000A2CEF" w:rsidP="000A2CEF">
      <w:pPr>
        <w:shd w:val="clear" w:color="auto" w:fill="FFFFFF"/>
        <w:suppressAutoHyphens/>
        <w:spacing w:after="0" w:line="240" w:lineRule="auto"/>
        <w:rPr>
          <w:rFonts w:ascii="HelveticaNeue LT 45 Light" w:eastAsia="Arial Unicode MS" w:hAnsi="HelveticaNeue LT 45 Light" w:cs="Arial Unicode MS"/>
          <w:b/>
          <w:color w:val="000000"/>
          <w:u w:color="000000"/>
        </w:rPr>
      </w:pPr>
    </w:p>
    <w:p w14:paraId="4C5D3A61" w14:textId="77777777" w:rsidR="000A2CEF" w:rsidRPr="00AC6FD0" w:rsidRDefault="000A2CEF" w:rsidP="000A2CEF">
      <w:pPr>
        <w:shd w:val="clear" w:color="auto" w:fill="FFFFFF"/>
        <w:suppressAutoHyphens/>
        <w:spacing w:after="0" w:line="240" w:lineRule="auto"/>
        <w:rPr>
          <w:rFonts w:ascii="HelveticaNeue LT 45 Light" w:eastAsia="Arial Unicode MS" w:hAnsi="HelveticaNeue LT 45 Light" w:cs="Arial Unicode MS"/>
          <w:b/>
          <w:color w:val="000000"/>
          <w:u w:color="000000"/>
        </w:rPr>
      </w:pPr>
      <w:r>
        <w:rPr>
          <w:rFonts w:ascii="HelveticaNeue LT 45 Light" w:eastAsia="Arial Unicode MS" w:hAnsi="HelveticaNeue LT 45 Light" w:cs="Arial Unicode MS"/>
          <w:b/>
          <w:bCs/>
          <w:color w:val="000000"/>
          <w:u w:color="000000"/>
          <w:lang w:val="cy"/>
        </w:rPr>
        <w:t xml:space="preserve">Cyllidebu a Rheolaeth Ariannol  </w:t>
      </w:r>
    </w:p>
    <w:p w14:paraId="2F95899C" w14:textId="77777777" w:rsidR="000A2CEF" w:rsidRPr="00AC6FD0" w:rsidRDefault="000A2CEF" w:rsidP="000A2CEF">
      <w:pPr>
        <w:numPr>
          <w:ilvl w:val="0"/>
          <w:numId w:val="44"/>
        </w:numPr>
        <w:shd w:val="clear" w:color="auto" w:fill="FFFFFF"/>
        <w:suppressAutoHyphens/>
        <w:spacing w:after="0" w:line="240" w:lineRule="auto"/>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lastRenderedPageBreak/>
        <w:t>Cydweithio â'r Cynhyrchydd Teithiau a Phrosiectau i reoli cyllidebau cynyrchiadau, gan fonitro incwm a gwariant yn erbyn cyllidebau cytunedig</w:t>
      </w:r>
    </w:p>
    <w:p w14:paraId="16CCEE81" w14:textId="77777777" w:rsidR="000A2CEF" w:rsidRPr="00AC6FD0" w:rsidRDefault="000A2CEF" w:rsidP="000A2CEF">
      <w:pPr>
        <w:shd w:val="clear" w:color="auto" w:fill="FFFFFF"/>
        <w:suppressAutoHyphens/>
        <w:spacing w:after="0" w:line="240" w:lineRule="auto"/>
        <w:ind w:left="720"/>
        <w:rPr>
          <w:rFonts w:ascii="HelveticaNeue LT 45 Light" w:eastAsia="Arial Unicode MS" w:hAnsi="HelveticaNeue LT 45 Light" w:cs="Arial Unicode MS"/>
          <w:color w:val="000000"/>
          <w:u w:color="000000"/>
        </w:rPr>
      </w:pPr>
    </w:p>
    <w:p w14:paraId="4EE6939E" w14:textId="77777777" w:rsidR="000A2CEF" w:rsidRPr="00AC6FD0" w:rsidRDefault="000A2CEF" w:rsidP="000A2CEF">
      <w:pPr>
        <w:shd w:val="clear" w:color="auto" w:fill="FFFFFF"/>
        <w:suppressAutoHyphens/>
        <w:spacing w:after="0" w:line="240" w:lineRule="auto"/>
        <w:rPr>
          <w:rFonts w:ascii="HelveticaNeue LT 45 Light" w:eastAsia="Arial Unicode MS" w:hAnsi="HelveticaNeue LT 45 Light" w:cs="Arial Unicode MS"/>
          <w:b/>
          <w:color w:val="000000"/>
          <w:u w:color="000000"/>
        </w:rPr>
      </w:pPr>
    </w:p>
    <w:p w14:paraId="7EB9FC8C"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rPr>
      </w:pPr>
      <w:r>
        <w:rPr>
          <w:rFonts w:ascii="HelveticaNeue LT 45 Light" w:eastAsia="Arial Unicode MS" w:hAnsi="HelveticaNeue LT 45 Light" w:cs="Arial Unicode MS"/>
          <w:b/>
          <w:bCs/>
          <w:color w:val="000000"/>
          <w:u w:color="000000"/>
          <w:lang w:val="cy"/>
        </w:rPr>
        <w:t>Iechyd a Diogelwch</w:t>
      </w:r>
    </w:p>
    <w:p w14:paraId="401A7322" w14:textId="77777777" w:rsidR="000A2CEF" w:rsidRPr="00AC6FD0" w:rsidRDefault="000A2CEF" w:rsidP="000A2CEF">
      <w:pPr>
        <w:numPr>
          <w:ilvl w:val="0"/>
          <w:numId w:val="40"/>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Person allweddol sydd â chyfrifoldeb cyffredinol dros Iechyd a Diogelwch, gan gynnwys asesiadau risg, Systemau Diogel yn y Gweithle ac unrhyw fanylion eraill yn ymwneud â deddfwriaeth iechyd a diogelwch</w:t>
      </w:r>
    </w:p>
    <w:p w14:paraId="51BFA4F6" w14:textId="77777777" w:rsidR="000A2CEF" w:rsidRPr="00AC6FD0" w:rsidRDefault="000A2CEF" w:rsidP="000A2CEF">
      <w:pPr>
        <w:numPr>
          <w:ilvl w:val="0"/>
          <w:numId w:val="40"/>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Cynnal amodau iechyd a diogelwch</w:t>
      </w:r>
    </w:p>
    <w:p w14:paraId="40284164" w14:textId="77777777" w:rsidR="000A2CEF" w:rsidRPr="00AC6FD0" w:rsidRDefault="000A2CEF" w:rsidP="000A2CEF">
      <w:pPr>
        <w:numPr>
          <w:ilvl w:val="0"/>
          <w:numId w:val="40"/>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Sicrhau hysbysu ac ymchwilio prydlon o ran damweiniau, a chymryd camau priodol i'w hatal rhag digwydd eto</w:t>
      </w:r>
    </w:p>
    <w:p w14:paraId="636172DE" w14:textId="77777777" w:rsidR="000A2CEF" w:rsidRPr="00AC6FD0" w:rsidRDefault="000A2CEF" w:rsidP="000A2CEF">
      <w:pPr>
        <w:numPr>
          <w:ilvl w:val="0"/>
          <w:numId w:val="40"/>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Sicrhau bod pob cyflogai yn cael hyfforddiant iechyd a diogelwch digonol a'r wybodaeth berthnasol ynghylch unrhyw risgiau, mesurau ataliol ac amddiffynnol, ynghyd â gwybodaeth am y gweithdrefnau i'w dilyn os bydd argyfwng</w:t>
      </w:r>
    </w:p>
    <w:p w14:paraId="2C808AD0" w14:textId="77777777" w:rsidR="000A2CEF" w:rsidRPr="00AC6FD0" w:rsidRDefault="000A2CEF" w:rsidP="000A2CEF">
      <w:pPr>
        <w:shd w:val="clear" w:color="auto" w:fill="FFFFFF"/>
        <w:suppressAutoHyphens/>
        <w:spacing w:after="0" w:line="240" w:lineRule="auto"/>
        <w:rPr>
          <w:rFonts w:ascii="HelveticaNeue LT 45 Light" w:eastAsia="Arial Unicode MS" w:hAnsi="HelveticaNeue LT 45 Light" w:cs="Arial Unicode MS"/>
          <w:b/>
          <w:color w:val="000000"/>
          <w:u w:color="000000"/>
        </w:rPr>
      </w:pPr>
    </w:p>
    <w:p w14:paraId="5A5A1112" w14:textId="77777777" w:rsidR="000A2CEF" w:rsidRPr="00AC6FD0" w:rsidRDefault="000A2CEF" w:rsidP="000A2CEF">
      <w:pPr>
        <w:shd w:val="clear" w:color="auto" w:fill="FFFFFF"/>
        <w:suppressAutoHyphens/>
        <w:spacing w:after="0" w:line="240" w:lineRule="auto"/>
        <w:rPr>
          <w:rFonts w:ascii="HelveticaNeue LT 45 Light" w:eastAsia="Arial Unicode MS" w:hAnsi="HelveticaNeue LT 45 Light" w:cs="Arial Unicode MS"/>
          <w:b/>
          <w:color w:val="000000"/>
          <w:u w:color="000000"/>
        </w:rPr>
      </w:pPr>
    </w:p>
    <w:p w14:paraId="4C4DD2A1"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rPr>
      </w:pPr>
      <w:r>
        <w:rPr>
          <w:rFonts w:ascii="HelveticaNeue LT 45 Light" w:eastAsia="Arial Unicode MS" w:hAnsi="HelveticaNeue LT 45 Light" w:cs="Arial Unicode MS"/>
          <w:b/>
          <w:bCs/>
          <w:color w:val="000000"/>
          <w:u w:color="000000"/>
          <w:lang w:val="cy"/>
        </w:rPr>
        <w:t>Dyletswyddau cyffredinol</w:t>
      </w:r>
    </w:p>
    <w:p w14:paraId="60964453" w14:textId="77777777" w:rsidR="000A2CEF" w:rsidRPr="00AC6FD0" w:rsidRDefault="000A2CEF" w:rsidP="000A2CEF">
      <w:pPr>
        <w:numPr>
          <w:ilvl w:val="0"/>
          <w:numId w:val="40"/>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Gweithredu fel esiampl i'r holl gyflogeion o ran ymddygiad proffesiynol, safonau a pholisïau</w:t>
      </w:r>
    </w:p>
    <w:p w14:paraId="7FC81C2F" w14:textId="77777777" w:rsidR="000A2CEF" w:rsidRPr="00AC6FD0" w:rsidRDefault="000A2CEF" w:rsidP="000A2CEF">
      <w:pPr>
        <w:numPr>
          <w:ilvl w:val="0"/>
          <w:numId w:val="40"/>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 xml:space="preserve">Cyflawni dyletswyddau eraill rhesymol sy'n ddisgwyliedig er mwyn cyflawni'r rôl. </w:t>
      </w:r>
    </w:p>
    <w:p w14:paraId="3AEE36D4" w14:textId="77777777" w:rsidR="000A2CEF" w:rsidRPr="00AC6FD0" w:rsidRDefault="000A2CEF" w:rsidP="000A2CEF">
      <w:pPr>
        <w:spacing w:after="0" w:line="240" w:lineRule="auto"/>
        <w:rPr>
          <w:rFonts w:ascii="HelveticaNeue LT 45 Light" w:eastAsia="Calibri" w:hAnsi="HelveticaNeue LT 45 Light" w:cs="Times New Roman"/>
          <w:b/>
        </w:rPr>
      </w:pPr>
      <w:r>
        <w:rPr>
          <w:rFonts w:ascii="HelveticaNeue LT 45 Light" w:eastAsia="Calibri" w:hAnsi="HelveticaNeue LT 45 Light" w:cs="Times New Roman"/>
          <w:b/>
          <w:bCs/>
          <w:bdr w:val="none" w:sz="0" w:space="0" w:color="auto" w:frame="1"/>
          <w:lang w:val="cy"/>
        </w:rPr>
        <w:br w:type="page"/>
      </w:r>
    </w:p>
    <w:p w14:paraId="379FDFF2" w14:textId="77777777" w:rsidR="000A2CEF" w:rsidRPr="00AC6FD0" w:rsidRDefault="000A2CEF" w:rsidP="000A2CEF">
      <w:pPr>
        <w:suppressAutoHyphens/>
        <w:rPr>
          <w:rFonts w:ascii="HelveticaNeue LT 45 Light" w:eastAsia="Calibri" w:hAnsi="HelveticaNeue LT 45 Light" w:cs="Arial Unicode MS"/>
          <w:b/>
          <w:color w:val="000000"/>
        </w:rPr>
      </w:pPr>
      <w:r>
        <w:rPr>
          <w:rFonts w:ascii="HelveticaNeue LT 45 Light" w:eastAsia="Calibri" w:hAnsi="HelveticaNeue LT 45 Light" w:cs="Times New Roman"/>
          <w:b/>
          <w:bCs/>
          <w:sz w:val="32"/>
          <w:szCs w:val="32"/>
          <w:lang w:val="cy"/>
        </w:rPr>
        <w:lastRenderedPageBreak/>
        <w:t>Manyleb person</w:t>
      </w:r>
    </w:p>
    <w:p w14:paraId="0B5F0C87"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rPr>
      </w:pPr>
    </w:p>
    <w:p w14:paraId="587040B4"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rPr>
      </w:pPr>
      <w:r>
        <w:rPr>
          <w:rFonts w:ascii="HelveticaNeue LT 45 Light" w:eastAsia="Arial Unicode MS" w:hAnsi="HelveticaNeue LT 45 Light" w:cs="Arial Unicode MS"/>
          <w:b/>
          <w:bCs/>
          <w:color w:val="000000"/>
          <w:u w:color="000000"/>
          <w:lang w:val="cy"/>
        </w:rPr>
        <w:t>Sgiliau a phrofiad</w:t>
      </w:r>
    </w:p>
    <w:p w14:paraId="656F12EE"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rPr>
      </w:pPr>
    </w:p>
    <w:p w14:paraId="7136109F"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rPr>
      </w:pPr>
      <w:r>
        <w:rPr>
          <w:rFonts w:ascii="HelveticaNeue LT 45 Light" w:eastAsia="Arial Unicode MS" w:hAnsi="HelveticaNeue LT 45 Light" w:cs="Arial Unicode MS"/>
          <w:b/>
          <w:bCs/>
          <w:color w:val="000000"/>
          <w:u w:color="000000"/>
          <w:lang w:val="cy"/>
        </w:rPr>
        <w:t>Hanfodol</w:t>
      </w:r>
    </w:p>
    <w:p w14:paraId="42288DA3" w14:textId="77777777" w:rsidR="000A2CEF" w:rsidRPr="00AC6FD0" w:rsidRDefault="000A2CEF" w:rsidP="000A2CEF">
      <w:pPr>
        <w:numPr>
          <w:ilvl w:val="0"/>
          <w:numId w:val="43"/>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Profiad helaeth o gynllunio a chyflawni teithiau a phrosiectau</w:t>
      </w:r>
    </w:p>
    <w:p w14:paraId="28CE7305"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131F4143" w14:textId="77777777" w:rsidR="000A2CEF" w:rsidRPr="00AC6FD0" w:rsidRDefault="000A2CEF" w:rsidP="000A2CEF">
      <w:pPr>
        <w:numPr>
          <w:ilvl w:val="0"/>
          <w:numId w:val="43"/>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Profiad o reoli cynyrchiadau, a gwybodaeth o agweddau technegol theatr</w:t>
      </w:r>
    </w:p>
    <w:p w14:paraId="311774E4"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6BEC2897" w14:textId="77777777" w:rsidR="000A2CEF" w:rsidRPr="00AC6FD0" w:rsidRDefault="000A2CEF" w:rsidP="000A2CEF">
      <w:pPr>
        <w:numPr>
          <w:ilvl w:val="0"/>
          <w:numId w:val="43"/>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Sylw eithriadol i fanylion a manwl-gywirdeb</w:t>
      </w:r>
    </w:p>
    <w:p w14:paraId="5DDE19EC"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2C955052" w14:textId="77777777" w:rsidR="000A2CEF" w:rsidRPr="00AC6FD0" w:rsidRDefault="000A2CEF" w:rsidP="000A2CEF">
      <w:pPr>
        <w:numPr>
          <w:ilvl w:val="0"/>
          <w:numId w:val="42"/>
        </w:numPr>
        <w:shd w:val="clear" w:color="auto" w:fill="FFFFFF"/>
        <w:suppressAutoHyphens/>
        <w:spacing w:after="0" w:line="240" w:lineRule="auto"/>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Sgiliau gweinyddu a threfnu rhagorol, gan gynnwys sgiliau TG</w:t>
      </w:r>
    </w:p>
    <w:p w14:paraId="77372E9B" w14:textId="77777777" w:rsidR="000A2CEF" w:rsidRPr="00AC6FD0" w:rsidRDefault="000A2CEF" w:rsidP="000A2CEF">
      <w:pPr>
        <w:shd w:val="clear" w:color="auto" w:fill="FFFFFF"/>
        <w:suppressAutoHyphens/>
        <w:spacing w:after="0" w:line="240" w:lineRule="auto"/>
        <w:outlineLvl w:val="2"/>
        <w:rPr>
          <w:rFonts w:ascii="HelveticaNeue LT 45 Light" w:eastAsia="Arial Unicode MS" w:hAnsi="HelveticaNeue LT 45 Light" w:cs="Arial Unicode MS"/>
          <w:color w:val="000000"/>
          <w:u w:color="000000"/>
        </w:rPr>
      </w:pPr>
    </w:p>
    <w:p w14:paraId="1B03E1D4" w14:textId="77777777" w:rsidR="000A2CEF" w:rsidRPr="00AC6FD0" w:rsidRDefault="000A2CEF" w:rsidP="000A2CEF">
      <w:pPr>
        <w:numPr>
          <w:ilvl w:val="0"/>
          <w:numId w:val="42"/>
        </w:numPr>
        <w:shd w:val="clear" w:color="auto" w:fill="FFFFFF"/>
        <w:suppressAutoHyphens/>
        <w:spacing w:after="0" w:line="240" w:lineRule="auto"/>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Tystiolaeth o lwyddiant wrth weithio gydag ACAD a'r gallu i ddrafftio</w:t>
      </w:r>
    </w:p>
    <w:p w14:paraId="7EFB3CAE" w14:textId="77777777" w:rsidR="000A2CEF" w:rsidRPr="00AC6FD0" w:rsidRDefault="000A2CEF" w:rsidP="000A2CEF">
      <w:pPr>
        <w:shd w:val="clear" w:color="auto" w:fill="FFFFFF"/>
        <w:suppressAutoHyphens/>
        <w:spacing w:after="0" w:line="240" w:lineRule="auto"/>
        <w:outlineLvl w:val="2"/>
        <w:rPr>
          <w:rFonts w:ascii="HelveticaNeue LT 45 Light" w:eastAsia="Arial Unicode MS" w:hAnsi="HelveticaNeue LT 45 Light" w:cs="Arial Unicode MS"/>
          <w:color w:val="000000"/>
          <w:u w:color="000000"/>
        </w:rPr>
      </w:pPr>
    </w:p>
    <w:p w14:paraId="0753E809" w14:textId="77777777" w:rsidR="000A2CEF" w:rsidRPr="00AC6FD0" w:rsidRDefault="000A2CEF" w:rsidP="000A2CEF">
      <w:pPr>
        <w:numPr>
          <w:ilvl w:val="0"/>
          <w:numId w:val="42"/>
        </w:numPr>
        <w:shd w:val="clear" w:color="auto" w:fill="FFFFFF"/>
        <w:suppressAutoHyphens/>
        <w:spacing w:after="0" w:line="240" w:lineRule="auto"/>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Profiad o gyflawni prosiectau ar y cyd ag amrywiaeth o bartneriaid a rhanddeiliaid</w:t>
      </w:r>
    </w:p>
    <w:p w14:paraId="38F94875" w14:textId="77777777" w:rsidR="000A2CEF" w:rsidRPr="00AC6FD0" w:rsidRDefault="000A2CEF" w:rsidP="000A2CEF">
      <w:pPr>
        <w:shd w:val="clear" w:color="auto" w:fill="FFFFFF"/>
        <w:suppressAutoHyphens/>
        <w:spacing w:after="0" w:line="240" w:lineRule="auto"/>
        <w:outlineLvl w:val="2"/>
        <w:rPr>
          <w:rFonts w:ascii="HelveticaNeue LT 45 Light" w:eastAsia="Arial Unicode MS" w:hAnsi="HelveticaNeue LT 45 Light" w:cs="Arial Unicode MS"/>
          <w:color w:val="000000"/>
          <w:u w:color="000000"/>
        </w:rPr>
      </w:pPr>
    </w:p>
    <w:p w14:paraId="4E5D8A44" w14:textId="77777777" w:rsidR="000A2CEF" w:rsidRPr="00AC6FD0" w:rsidRDefault="000A2CEF" w:rsidP="000A2CEF">
      <w:pPr>
        <w:numPr>
          <w:ilvl w:val="0"/>
          <w:numId w:val="42"/>
        </w:numPr>
        <w:spacing w:after="0" w:line="240" w:lineRule="auto"/>
        <w:rPr>
          <w:rFonts w:ascii="HelveticaNeue LT 45 Light" w:eastAsia="Calibri" w:hAnsi="HelveticaNeue LT 45 Light" w:cs="Arial"/>
        </w:rPr>
      </w:pPr>
      <w:r>
        <w:rPr>
          <w:rFonts w:ascii="HelveticaNeue LT 45 Light" w:eastAsia="Calibri" w:hAnsi="HelveticaNeue LT 45 Light" w:cs="Arial"/>
          <w:lang w:val="cy"/>
        </w:rPr>
        <w:t>Profiad o weithio gyda thimau amrywiol ac o gefnogi cynhwysiant</w:t>
      </w:r>
    </w:p>
    <w:p w14:paraId="758E43C4" w14:textId="77777777" w:rsidR="000A2CEF" w:rsidRPr="00AC6FD0" w:rsidRDefault="000A2CEF" w:rsidP="000A2CEF">
      <w:pPr>
        <w:shd w:val="clear" w:color="auto" w:fill="FFFFFF"/>
        <w:suppressAutoHyphens/>
        <w:spacing w:after="0" w:line="270" w:lineRule="atLeast"/>
        <w:ind w:left="720"/>
        <w:outlineLvl w:val="2"/>
        <w:rPr>
          <w:rFonts w:ascii="HelveticaNeue LT 45 Light" w:eastAsia="Arial Unicode MS" w:hAnsi="HelveticaNeue LT 45 Light" w:cs="Arial Unicode MS"/>
          <w:color w:val="000000"/>
          <w:u w:color="000000"/>
        </w:rPr>
      </w:pPr>
    </w:p>
    <w:p w14:paraId="6DCABA13" w14:textId="77777777" w:rsidR="000A2CEF" w:rsidRPr="00AC6FD0" w:rsidRDefault="000A2CEF" w:rsidP="000A2CEF">
      <w:pPr>
        <w:numPr>
          <w:ilvl w:val="0"/>
          <w:numId w:val="42"/>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Gallu ariannol cadarn a phrofiad o weithio gyda chyllid a chyllidebau</w:t>
      </w:r>
    </w:p>
    <w:p w14:paraId="15515F1E"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6DBAD13F" w14:textId="77777777" w:rsidR="000A2CEF" w:rsidRPr="00AC6FD0" w:rsidRDefault="000A2CEF" w:rsidP="000A2CEF">
      <w:pPr>
        <w:numPr>
          <w:ilvl w:val="0"/>
          <w:numId w:val="42"/>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Brwdfrydedd ynghylch dawns</w:t>
      </w:r>
    </w:p>
    <w:p w14:paraId="32FA4570"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4646B4BA" w14:textId="77777777" w:rsidR="000A2CEF" w:rsidRPr="00AC6FD0" w:rsidRDefault="000A2CEF" w:rsidP="000A2CEF">
      <w:pPr>
        <w:numPr>
          <w:ilvl w:val="0"/>
          <w:numId w:val="42"/>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Gwybodaeth drylwyr o'r ddeddfwriaeth gyfredol ym maes Iechyd a Diogelwch</w:t>
      </w:r>
    </w:p>
    <w:p w14:paraId="219011A6"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2F01CB1F" w14:textId="77777777" w:rsidR="000A2CEF" w:rsidRPr="00AC6FD0" w:rsidRDefault="000A2CEF" w:rsidP="000A2CEF">
      <w:pPr>
        <w:numPr>
          <w:ilvl w:val="0"/>
          <w:numId w:val="42"/>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 xml:space="preserve">Hanes da o reoli staff yn effeithiol ac o fynd ati'n rhagweithiol i ysgogi staff </w:t>
      </w:r>
    </w:p>
    <w:p w14:paraId="72DA387A"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rPr>
      </w:pPr>
    </w:p>
    <w:p w14:paraId="38B5A6D1"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u w:color="000000"/>
        </w:rPr>
      </w:pPr>
      <w:r>
        <w:rPr>
          <w:rFonts w:ascii="HelveticaNeue LT 45 Light" w:eastAsia="Arial Unicode MS" w:hAnsi="HelveticaNeue LT 45 Light" w:cs="Arial Unicode MS"/>
          <w:b/>
          <w:bCs/>
          <w:color w:val="000000"/>
          <w:u w:color="000000"/>
          <w:lang w:val="cy"/>
        </w:rPr>
        <w:t>Dymunol</w:t>
      </w:r>
    </w:p>
    <w:p w14:paraId="2BCD7B91"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050A22C6" w14:textId="77777777" w:rsidR="000A2CEF" w:rsidRPr="00AC6FD0" w:rsidRDefault="000A2CEF" w:rsidP="000A2CEF">
      <w:pPr>
        <w:numPr>
          <w:ilvl w:val="0"/>
          <w:numId w:val="42"/>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Dealltwriaeth a gwerthfawrogiad o'r sector dawns ar daith</w:t>
      </w:r>
    </w:p>
    <w:p w14:paraId="70E4C923"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1405414C" w14:textId="77777777" w:rsidR="000A2CEF" w:rsidRPr="00AC6FD0" w:rsidRDefault="000A2CEF" w:rsidP="000A2CEF">
      <w:pPr>
        <w:numPr>
          <w:ilvl w:val="0"/>
          <w:numId w:val="42"/>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Gweithio gyda chontractau safonol y diwydiant theatr ar gyfer staff technegol a staff perfformio</w:t>
      </w:r>
    </w:p>
    <w:p w14:paraId="28A6C492"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20CFE537" w14:textId="77777777" w:rsidR="000A2CEF" w:rsidRPr="00AC6FD0" w:rsidRDefault="000A2CEF" w:rsidP="000A2CEF">
      <w:pPr>
        <w:numPr>
          <w:ilvl w:val="0"/>
          <w:numId w:val="43"/>
        </w:num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Gwerthfawrogiad o waith perfformio cyfoes (yn enwedig dawns). Yn gyfarwydd â deddfwriaeth berthnasol ym maes iechyd a diogelwch a chydymffurfio.</w:t>
      </w:r>
    </w:p>
    <w:p w14:paraId="62993017" w14:textId="77777777" w:rsidR="000A2CEF" w:rsidRPr="00AC6FD0" w:rsidRDefault="000A2CEF" w:rsidP="000A2CEF">
      <w:pPr>
        <w:shd w:val="clear" w:color="auto" w:fill="FFFFFF"/>
        <w:suppressAutoHyphens/>
        <w:spacing w:after="0" w:line="270" w:lineRule="atLeast"/>
        <w:ind w:left="720"/>
        <w:outlineLvl w:val="2"/>
        <w:rPr>
          <w:rFonts w:ascii="HelveticaNeue LT 45 Light" w:eastAsia="Arial Unicode MS" w:hAnsi="HelveticaNeue LT 45 Light" w:cs="Arial Unicode MS"/>
          <w:color w:val="000000"/>
          <w:u w:color="000000"/>
        </w:rPr>
      </w:pPr>
    </w:p>
    <w:p w14:paraId="29D6DCA4"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32DB43D7"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rPr>
      </w:pPr>
    </w:p>
    <w:p w14:paraId="20C654CA"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rPr>
      </w:pPr>
      <w:r>
        <w:rPr>
          <w:rFonts w:ascii="HelveticaNeue LT 45 Light" w:eastAsia="Arial Unicode MS" w:hAnsi="HelveticaNeue LT 45 Light" w:cs="Arial Unicode MS"/>
          <w:b/>
          <w:bCs/>
          <w:color w:val="000000"/>
          <w:u w:color="000000"/>
          <w:lang w:val="cy"/>
        </w:rPr>
        <w:t>Gwerthoedd y Cwmni</w:t>
      </w:r>
    </w:p>
    <w:p w14:paraId="73AFA05F"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Mae'n hanfodol fod pob aelod o staff yn mynd ati'n weithredol i hyrwyddo gwerthoedd y Cwmni. Mae'r chwe gwerth fel a ganlyn:</w:t>
      </w:r>
    </w:p>
    <w:p w14:paraId="33A8584B" w14:textId="77777777" w:rsidR="000A2CEF" w:rsidRPr="00AC6FD0" w:rsidRDefault="000A2CEF" w:rsidP="000A2CEF">
      <w:pPr>
        <w:shd w:val="clear" w:color="auto" w:fill="FFFFFF"/>
        <w:suppressAutoHyphens/>
        <w:spacing w:after="0" w:line="270" w:lineRule="atLeast"/>
        <w:ind w:left="780"/>
        <w:outlineLvl w:val="2"/>
        <w:rPr>
          <w:rFonts w:ascii="HelveticaNeue LT 45 Light" w:eastAsia="Arial Unicode MS" w:hAnsi="HelveticaNeue LT 45 Light" w:cs="Arial Unicode MS"/>
          <w:b/>
          <w:color w:val="000000"/>
          <w:u w:color="000000"/>
        </w:rPr>
      </w:pPr>
      <w:r>
        <w:rPr>
          <w:rFonts w:ascii="HelveticaNeue LT 45 Light" w:eastAsia="Arial Unicode MS" w:hAnsi="HelveticaNeue LT 45 Light" w:cs="Arial Unicode MS"/>
          <w:b/>
          <w:bCs/>
          <w:color w:val="000000"/>
          <w:u w:color="000000"/>
          <w:lang w:val="cy"/>
        </w:rPr>
        <w:t>Chwilfrydig ac Arloesol</w:t>
      </w:r>
    </w:p>
    <w:p w14:paraId="5C5011C8" w14:textId="77777777" w:rsidR="000A2CEF" w:rsidRPr="00AC6FD0" w:rsidRDefault="000A2CEF" w:rsidP="000A2CEF">
      <w:pPr>
        <w:shd w:val="clear" w:color="auto" w:fill="FFFFFF"/>
        <w:suppressAutoHyphens/>
        <w:spacing w:after="0" w:line="270" w:lineRule="atLeast"/>
        <w:ind w:left="780"/>
        <w:outlineLvl w:val="2"/>
        <w:rPr>
          <w:rFonts w:ascii="HelveticaNeue LT 45 Light" w:eastAsia="Arial Unicode MS" w:hAnsi="HelveticaNeue LT 45 Light" w:cs="Arial Unicode MS"/>
          <w:b/>
          <w:color w:val="000000"/>
          <w:u w:color="000000"/>
        </w:rPr>
      </w:pPr>
      <w:r>
        <w:rPr>
          <w:rFonts w:ascii="HelveticaNeue LT 45 Light" w:eastAsia="Arial Unicode MS" w:hAnsi="HelveticaNeue LT 45 Light" w:cs="Arial Unicode MS"/>
          <w:b/>
          <w:bCs/>
          <w:color w:val="000000"/>
          <w:u w:color="000000"/>
          <w:lang w:val="cy"/>
        </w:rPr>
        <w:t>Cynhwysol ac Amryddawn</w:t>
      </w:r>
    </w:p>
    <w:p w14:paraId="06C70C03" w14:textId="77777777" w:rsidR="000A2CEF" w:rsidRPr="00AC6FD0" w:rsidRDefault="000A2CEF" w:rsidP="000A2CEF">
      <w:pPr>
        <w:shd w:val="clear" w:color="auto" w:fill="FFFFFF"/>
        <w:suppressAutoHyphens/>
        <w:spacing w:after="0" w:line="270" w:lineRule="atLeast"/>
        <w:ind w:left="780"/>
        <w:outlineLvl w:val="2"/>
        <w:rPr>
          <w:rFonts w:ascii="HelveticaNeue LT 45 Light" w:eastAsia="Arial Unicode MS" w:hAnsi="HelveticaNeue LT 45 Light" w:cs="Arial Unicode MS"/>
          <w:b/>
          <w:color w:val="000000"/>
          <w:u w:color="000000"/>
        </w:rPr>
      </w:pPr>
      <w:r>
        <w:rPr>
          <w:rFonts w:ascii="HelveticaNeue LT 45 Light" w:eastAsia="Arial Unicode MS" w:hAnsi="HelveticaNeue LT 45 Light" w:cs="Arial Unicode MS"/>
          <w:b/>
          <w:bCs/>
          <w:color w:val="000000"/>
          <w:u w:color="000000"/>
          <w:lang w:val="cy"/>
        </w:rPr>
        <w:t>Cydweithredol ac Uchelgeisiol</w:t>
      </w:r>
    </w:p>
    <w:p w14:paraId="1D248737" w14:textId="77777777" w:rsidR="000A2CEF" w:rsidRPr="00AC6FD0" w:rsidRDefault="000A2CEF" w:rsidP="000A2CEF">
      <w:pPr>
        <w:shd w:val="clear" w:color="auto" w:fill="FFFFFF"/>
        <w:suppressAutoHyphens/>
        <w:spacing w:after="0" w:line="270" w:lineRule="atLeast"/>
        <w:ind w:left="780"/>
        <w:outlineLvl w:val="2"/>
        <w:rPr>
          <w:rFonts w:ascii="HelveticaNeue LT 45 Light" w:eastAsia="Arial Unicode MS" w:hAnsi="HelveticaNeue LT 45 Light" w:cs="Arial Unicode MS"/>
          <w:b/>
          <w:color w:val="000000"/>
          <w:u w:color="000000"/>
        </w:rPr>
      </w:pPr>
    </w:p>
    <w:p w14:paraId="1D63FE55"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sz w:val="32"/>
          <w:szCs w:val="32"/>
          <w:u w:color="000000"/>
        </w:rPr>
      </w:pPr>
    </w:p>
    <w:p w14:paraId="2020C2F2" w14:textId="77777777" w:rsidR="000A2CEF" w:rsidRPr="00AC6FD0" w:rsidRDefault="000A2CEF" w:rsidP="000A2CEF">
      <w:pPr>
        <w:spacing w:after="0" w:line="240" w:lineRule="auto"/>
        <w:rPr>
          <w:rFonts w:ascii="HelveticaNeue LT 45 Light" w:eastAsia="Arial Unicode MS" w:hAnsi="HelveticaNeue LT 45 Light" w:cs="Arial Unicode MS"/>
          <w:b/>
          <w:color w:val="000000"/>
          <w:sz w:val="32"/>
          <w:szCs w:val="32"/>
          <w:bdr w:val="none" w:sz="0" w:space="0" w:color="auto" w:frame="1"/>
        </w:rPr>
      </w:pPr>
      <w:r>
        <w:rPr>
          <w:rFonts w:ascii="HelveticaNeue LT 45 Light" w:eastAsia="Calibri" w:hAnsi="HelveticaNeue LT 45 Light" w:cs="Times New Roman"/>
          <w:b/>
          <w:bCs/>
          <w:sz w:val="32"/>
          <w:szCs w:val="32"/>
          <w:bdr w:val="none" w:sz="0" w:space="0" w:color="auto" w:frame="1"/>
          <w:lang w:val="cy"/>
        </w:rPr>
        <w:br w:type="page"/>
      </w:r>
    </w:p>
    <w:p w14:paraId="23E37D01"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sz w:val="32"/>
          <w:szCs w:val="32"/>
          <w:u w:color="000000"/>
        </w:rPr>
      </w:pPr>
      <w:r>
        <w:rPr>
          <w:rFonts w:ascii="HelveticaNeue LT 45 Light" w:eastAsia="Arial Unicode MS" w:hAnsi="HelveticaNeue LT 45 Light" w:cs="Arial Unicode MS"/>
          <w:b/>
          <w:bCs/>
          <w:color w:val="000000"/>
          <w:sz w:val="32"/>
          <w:szCs w:val="32"/>
          <w:u w:color="000000"/>
          <w:lang w:val="cy"/>
        </w:rPr>
        <w:lastRenderedPageBreak/>
        <w:t>Telerau ac amodau</w:t>
      </w:r>
    </w:p>
    <w:p w14:paraId="693F66F4"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sz w:val="32"/>
          <w:szCs w:val="32"/>
          <w:u w:color="000000"/>
        </w:rPr>
      </w:pPr>
    </w:p>
    <w:p w14:paraId="405D8571"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Mae'r telerau ac amodau'n adlewyrchu penodiad amser llawn a byddent yn cael eu cyd-drafod yn briodol yn achos unrhyw benodiad ar y cyd neu rannu swydd.</w:t>
      </w:r>
    </w:p>
    <w:p w14:paraId="5ED521FB"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31858389" w14:textId="19D9E1AA" w:rsidR="000A2CEF" w:rsidRPr="00AC6FD0" w:rsidRDefault="000A2CEF" w:rsidP="000A2CEF">
      <w:pPr>
        <w:shd w:val="clear" w:color="auto" w:fill="FFFFFF"/>
        <w:suppressAutoHyphens/>
        <w:spacing w:after="0" w:line="270" w:lineRule="atLeast"/>
        <w:ind w:left="1440" w:hanging="1440"/>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Cyflog:</w:t>
      </w:r>
      <w:r>
        <w:rPr>
          <w:rFonts w:ascii="HelveticaNeue LT 45 Light" w:eastAsia="Arial Unicode MS" w:hAnsi="HelveticaNeue LT 45 Light" w:cs="Arial Unicode MS"/>
          <w:color w:val="000000"/>
          <w:u w:color="000000"/>
          <w:lang w:val="cy"/>
        </w:rPr>
        <w:tab/>
        <w:t>£28-31,000 yn ddibynnol ar brofiad</w:t>
      </w:r>
    </w:p>
    <w:p w14:paraId="6A13E114"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17AEB2F4" w14:textId="2C5A48BC" w:rsidR="000A2CEF" w:rsidRPr="00AC6FD0" w:rsidRDefault="000A2CEF" w:rsidP="000A2CEF">
      <w:pPr>
        <w:shd w:val="clear" w:color="auto" w:fill="FFFFFF"/>
        <w:suppressAutoHyphens/>
        <w:spacing w:after="0" w:line="270" w:lineRule="atLeast"/>
        <w:ind w:left="1440" w:hanging="1440"/>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Pensiwn:</w:t>
      </w:r>
      <w:r>
        <w:rPr>
          <w:rFonts w:ascii="HelveticaNeue LT 45 Light" w:eastAsia="Arial Unicode MS" w:hAnsi="HelveticaNeue LT 45 Light" w:cs="Arial Unicode MS"/>
          <w:color w:val="000000"/>
          <w:u w:color="000000"/>
          <w:lang w:val="cy"/>
        </w:rPr>
        <w:tab/>
        <w:t>Ar hyn o bryd, mae CDCCymru yn cyfrannu 5% o'r cyflog at bensiwn gyda Royal London, yn ddibynnol ar gyfraniad cyfatebol gan y cyflogai</w:t>
      </w:r>
    </w:p>
    <w:p w14:paraId="241409B1" w14:textId="77777777" w:rsidR="000A2CEF" w:rsidRPr="00AC6FD0" w:rsidRDefault="000A2CEF" w:rsidP="000A2CEF">
      <w:pPr>
        <w:shd w:val="clear" w:color="auto" w:fill="FFFFFF"/>
        <w:suppressAutoHyphens/>
        <w:spacing w:after="0" w:line="270" w:lineRule="atLeast"/>
        <w:ind w:left="1440" w:hanging="1440"/>
        <w:outlineLvl w:val="2"/>
        <w:rPr>
          <w:rFonts w:ascii="HelveticaNeue LT 45 Light" w:eastAsia="Arial Unicode MS" w:hAnsi="HelveticaNeue LT 45 Light" w:cs="Arial Unicode MS"/>
          <w:color w:val="000000"/>
          <w:u w:color="000000"/>
        </w:rPr>
      </w:pPr>
    </w:p>
    <w:p w14:paraId="2FC496FB"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Contract:</w:t>
      </w:r>
      <w:r>
        <w:rPr>
          <w:rFonts w:ascii="HelveticaNeue LT 45 Light" w:eastAsia="Arial Unicode MS" w:hAnsi="HelveticaNeue LT 45 Light" w:cs="Arial Unicode MS"/>
          <w:color w:val="000000"/>
          <w:u w:color="000000"/>
          <w:lang w:val="cy"/>
        </w:rPr>
        <w:tab/>
        <w:t xml:space="preserve">Contract cyflogaeth barhaol </w:t>
      </w:r>
    </w:p>
    <w:p w14:paraId="23E0E032"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05059CCF" w14:textId="77777777" w:rsidR="000A2CEF" w:rsidRPr="00AC6FD0" w:rsidRDefault="000A2CEF" w:rsidP="000A2CEF">
      <w:pPr>
        <w:shd w:val="clear" w:color="auto" w:fill="FFFFFF"/>
        <w:suppressAutoHyphens/>
        <w:spacing w:after="0" w:line="270" w:lineRule="atLeast"/>
        <w:ind w:left="1440" w:hanging="1440"/>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Oriau:</w:t>
      </w:r>
      <w:r>
        <w:rPr>
          <w:rFonts w:ascii="HelveticaNeue LT 45 Light" w:eastAsia="Arial Unicode MS" w:hAnsi="HelveticaNeue LT 45 Light" w:cs="Arial Unicode MS"/>
          <w:color w:val="000000"/>
          <w:u w:color="000000"/>
          <w:lang w:val="cy"/>
        </w:rPr>
        <w:tab/>
        <w:t>Yr oriau arferol fydd 37.5 awr yr wythnos, i'w gweithio'n hyblyg. Mae TOIL ar gael am oriau a weithir y tu hwnt i'r arferol.</w:t>
      </w:r>
    </w:p>
    <w:p w14:paraId="435D5EFB"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70119C58"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 xml:space="preserve">Lleoliad gwaith: </w:t>
      </w:r>
      <w:r>
        <w:rPr>
          <w:rFonts w:ascii="HelveticaNeue LT 45 Light" w:eastAsia="Arial Unicode MS" w:hAnsi="HelveticaNeue LT 45 Light" w:cs="Arial Unicode MS"/>
          <w:color w:val="000000"/>
          <w:u w:color="000000"/>
          <w:lang w:val="cy"/>
        </w:rPr>
        <w:tab/>
        <w:t>Caerdydd yn bennaf, ond bydd angen teithio'n helaeth ledled y DU ac yn rhyngwladol</w:t>
      </w:r>
    </w:p>
    <w:p w14:paraId="6EA7E203"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39968BA5" w14:textId="77777777" w:rsidR="000A2CEF" w:rsidRPr="00AC6FD0" w:rsidRDefault="000A2CEF" w:rsidP="000A2CEF">
      <w:pPr>
        <w:shd w:val="clear" w:color="auto" w:fill="FFFFFF"/>
        <w:suppressAutoHyphens/>
        <w:spacing w:after="0" w:line="270" w:lineRule="atLeast"/>
        <w:ind w:left="1440" w:hanging="1440"/>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 xml:space="preserve">Gwyliau: </w:t>
      </w:r>
      <w:r>
        <w:rPr>
          <w:rFonts w:ascii="HelveticaNeue LT 45 Light" w:eastAsia="Arial Unicode MS" w:hAnsi="HelveticaNeue LT 45 Light" w:cs="Arial Unicode MS"/>
          <w:color w:val="000000"/>
          <w:u w:color="000000"/>
          <w:lang w:val="cy"/>
        </w:rPr>
        <w:tab/>
        <w:t>28 diwrnod y flwyddyn ac 8 diwrnod o wyliau cyhoeddus (rhaid cymryd 3 o'r rhain rhwng y Nadolig a'r flwyddyn newydd)</w:t>
      </w:r>
    </w:p>
    <w:p w14:paraId="5F780AD6"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b/>
          <w:color w:val="000000"/>
          <w:u w:color="000000"/>
        </w:rPr>
      </w:pPr>
    </w:p>
    <w:p w14:paraId="1B44A20A"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Disgwyliwn i ddeiliad y swydd fyw yn lleol.</w:t>
      </w:r>
    </w:p>
    <w:p w14:paraId="33091B7F"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7F70A402" w14:textId="77777777" w:rsidR="000A2CEF" w:rsidRPr="00AC6FD0" w:rsidRDefault="000A2CEF" w:rsidP="000A2CEF">
      <w:pPr>
        <w:suppressAutoHyphens/>
        <w:rPr>
          <w:rFonts w:ascii="HelveticaNeue LT 45 Light" w:eastAsia="Calibri" w:hAnsi="HelveticaNeue LT 45 Light" w:cs="Times New Roman"/>
        </w:rPr>
      </w:pPr>
      <w:r>
        <w:rPr>
          <w:rFonts w:ascii="HelveticaNeue LT 45 Light" w:eastAsia="Calibri" w:hAnsi="HelveticaNeue LT 45 Light" w:cs="Times New Roman"/>
          <w:lang w:val="cy"/>
        </w:rPr>
        <w:t xml:space="preserve">Bydd unrhyw gynnig o gyflogaeth yn amodol ar dderbyn: </w:t>
      </w:r>
    </w:p>
    <w:p w14:paraId="1F50EEDE" w14:textId="77777777" w:rsidR="000A2CEF" w:rsidRPr="00AC6FD0" w:rsidRDefault="000A2CEF" w:rsidP="000A2CEF">
      <w:pPr>
        <w:numPr>
          <w:ilvl w:val="1"/>
          <w:numId w:val="30"/>
        </w:numPr>
        <w:suppressAutoHyphens/>
        <w:spacing w:after="100" w:afterAutospacing="1" w:line="240" w:lineRule="auto"/>
        <w:ind w:left="357" w:hanging="357"/>
        <w:rPr>
          <w:rFonts w:ascii="HelveticaNeue LT 45 Light" w:eastAsia="Calibri" w:hAnsi="HelveticaNeue LT 45 Light" w:cs="Times New Roman"/>
        </w:rPr>
      </w:pPr>
      <w:r>
        <w:rPr>
          <w:rFonts w:ascii="HelveticaNeue LT 45 Light" w:eastAsia="Calibri" w:hAnsi="HelveticaNeue LT 45 Light" w:cs="Times New Roman"/>
          <w:lang w:val="cy"/>
        </w:rPr>
        <w:t>Geirdaon boddhaol</w:t>
      </w:r>
    </w:p>
    <w:p w14:paraId="7EE88426" w14:textId="77777777" w:rsidR="000A2CEF" w:rsidRPr="00AC6FD0" w:rsidRDefault="000A2CEF" w:rsidP="000A2CEF">
      <w:pPr>
        <w:numPr>
          <w:ilvl w:val="1"/>
          <w:numId w:val="30"/>
        </w:numPr>
        <w:suppressAutoHyphens/>
        <w:spacing w:after="100" w:afterAutospacing="1" w:line="240" w:lineRule="auto"/>
        <w:ind w:left="357" w:hanging="357"/>
        <w:rPr>
          <w:rFonts w:ascii="HelveticaNeue LT 45 Light" w:eastAsia="Calibri" w:hAnsi="HelveticaNeue LT 45 Light" w:cs="Times New Roman"/>
        </w:rPr>
      </w:pPr>
      <w:r>
        <w:rPr>
          <w:rFonts w:ascii="HelveticaNeue LT 45 Light" w:eastAsia="Calibri" w:hAnsi="HelveticaNeue LT 45 Light" w:cs="Times New Roman"/>
          <w:lang w:val="cy"/>
        </w:rPr>
        <w:t xml:space="preserve">Tystiolaeth o'r hawl i weithio yn y DU fel y'i diffinnir gan y Swyddfa Gartref </w:t>
      </w:r>
    </w:p>
    <w:p w14:paraId="3922AD47" w14:textId="77777777" w:rsidR="000A2CEF" w:rsidRPr="00AC6FD0" w:rsidRDefault="000A2CEF" w:rsidP="000A2CEF">
      <w:pPr>
        <w:suppressAutoHyphens/>
        <w:spacing w:after="100" w:afterAutospacing="1" w:line="240" w:lineRule="auto"/>
        <w:rPr>
          <w:rFonts w:ascii="HelveticaNeue LT 45 Light" w:eastAsia="Calibri" w:hAnsi="HelveticaNeue LT 45 Light" w:cs="Times New Roman"/>
        </w:rPr>
      </w:pPr>
      <w:r>
        <w:rPr>
          <w:rFonts w:ascii="HelveticaNeue LT 45 Light" w:eastAsia="Calibri" w:hAnsi="HelveticaNeue LT 45 Light" w:cs="Times New Roman"/>
          <w:lang w:val="cy"/>
        </w:rPr>
        <w:t xml:space="preserve">Bydd cyfnod prawf o dri mis. Yn ystod y cyfnod hwnnw, cynhelir cyfarfodydd monitro yn rheolaidd gyda chynrychiolwyr perthnasol. </w:t>
      </w:r>
    </w:p>
    <w:p w14:paraId="025E3FDC" w14:textId="77777777" w:rsidR="000A2CEF" w:rsidRPr="00AC6FD0" w:rsidRDefault="000A2CEF" w:rsidP="000A2CEF">
      <w:pPr>
        <w:suppressAutoHyphens/>
        <w:rPr>
          <w:rFonts w:ascii="HelveticaNeue LT 45 Light" w:eastAsia="Calibri" w:hAnsi="HelveticaNeue LT 45 Light" w:cs="Arial Unicode MS"/>
          <w:b/>
          <w:color w:val="000000"/>
        </w:rPr>
      </w:pPr>
      <w:r>
        <w:rPr>
          <w:rFonts w:ascii="HelveticaNeue LT 45 Light" w:eastAsia="Calibri" w:hAnsi="HelveticaNeue LT 45 Light" w:cs="Times New Roman"/>
          <w:b/>
          <w:bCs/>
          <w:sz w:val="28"/>
          <w:szCs w:val="28"/>
          <w:lang w:val="cy"/>
        </w:rPr>
        <w:t>Sut i ymgeisio</w:t>
      </w:r>
    </w:p>
    <w:p w14:paraId="74C47DD6"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Dylid ymgeisio drwy gyflwyno'r ffurflen gais.</w:t>
      </w:r>
    </w:p>
    <w:p w14:paraId="311C6D50"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2A9A5621"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Os ydych yn un o ddinasyddion yr UE neu pe byddai angen fisa arnoch, nodwch hynny hefyd.</w:t>
      </w:r>
    </w:p>
    <w:p w14:paraId="7DE6EF13"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1F6EA9DC" w14:textId="784D3874"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 xml:space="preserve">Dyddiad cau ar gyfer ceisiadau: 12 hanner dydd, 25 Mawrth 2019. </w:t>
      </w:r>
    </w:p>
    <w:p w14:paraId="73771D6F"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3BB11439" w14:textId="55401293"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 xml:space="preserve">Cynhelir y cyfweliadau yn ystod yr wythnos yn dechrau 8 Ebrill 2019. </w:t>
      </w:r>
    </w:p>
    <w:p w14:paraId="1361B3F0"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p>
    <w:p w14:paraId="2640C0E0" w14:textId="77777777" w:rsidR="000A2CEF" w:rsidRPr="00AC6FD0" w:rsidRDefault="000A2CEF" w:rsidP="000A2CEF">
      <w:pPr>
        <w:shd w:val="clear" w:color="auto" w:fill="FFFFFF"/>
        <w:suppressAutoHyphens/>
        <w:spacing w:after="0" w:line="270" w:lineRule="atLeast"/>
        <w:outlineLvl w:val="2"/>
        <w:rPr>
          <w:rFonts w:ascii="HelveticaNeue LT 45 Light" w:eastAsia="Arial Unicode MS" w:hAnsi="HelveticaNeue LT 45 Light" w:cs="Arial Unicode MS"/>
          <w:color w:val="000000"/>
          <w:u w:color="000000"/>
        </w:rPr>
      </w:pPr>
      <w:r>
        <w:rPr>
          <w:rFonts w:ascii="HelveticaNeue LT 45 Light" w:eastAsia="Arial Unicode MS" w:hAnsi="HelveticaNeue LT 45 Light" w:cs="Arial Unicode MS"/>
          <w:color w:val="000000"/>
          <w:u w:color="000000"/>
          <w:lang w:val="cy"/>
        </w:rPr>
        <w:t xml:space="preserve">Anfonwch neges e-bost at Kelly Twydale yn </w:t>
      </w:r>
      <w:r>
        <w:rPr>
          <w:rFonts w:ascii="HelveticaNeue LT 45 Light" w:eastAsia="Arial Unicode MS" w:hAnsi="HelveticaNeue LT 45 Light" w:cs="Arial Unicode MS"/>
          <w:color w:val="000000"/>
          <w:u w:val="single"/>
          <w:lang w:val="cy"/>
        </w:rPr>
        <w:t>kelly@ndcwales.co.uk</w:t>
      </w:r>
      <w:r>
        <w:rPr>
          <w:rFonts w:ascii="HelveticaNeue LT 45 Light" w:eastAsia="Arial Unicode MS" w:hAnsi="HelveticaNeue LT 45 Light" w:cs="Arial Unicode MS"/>
          <w:color w:val="000000"/>
          <w:u w:color="000000"/>
          <w:lang w:val="cy"/>
        </w:rPr>
        <w:t xml:space="preserve"> i ofyn am y pecyn hwn yn y Saesneg neu mewn fformat arall. </w:t>
      </w:r>
    </w:p>
    <w:p w14:paraId="1D341E2E" w14:textId="77777777" w:rsidR="000A2CEF" w:rsidRDefault="000A2CEF" w:rsidP="000A2CEF"/>
    <w:p w14:paraId="7C287C8C" w14:textId="4654A08B" w:rsidR="00D2311D" w:rsidRPr="005441B6" w:rsidRDefault="00D2311D" w:rsidP="000A2CEF">
      <w:pPr>
        <w:suppressAutoHyphens/>
        <w:rPr>
          <w:rFonts w:ascii="HelveticaNeue LT 45 Light" w:hAnsi="HelveticaNeue LT 45 Light"/>
        </w:rPr>
      </w:pPr>
    </w:p>
    <w:sectPr w:rsidR="00D2311D" w:rsidRPr="005441B6" w:rsidSect="00EB1AFB">
      <w:pgSz w:w="11900" w:h="16840"/>
      <w:pgMar w:top="567" w:right="1134" w:bottom="567"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F2EE" w14:textId="77777777" w:rsidR="00FA0118" w:rsidRDefault="00FA0118">
      <w:r>
        <w:separator/>
      </w:r>
    </w:p>
  </w:endnote>
  <w:endnote w:type="continuationSeparator" w:id="0">
    <w:p w14:paraId="06FAF03A" w14:textId="77777777" w:rsidR="00FA0118" w:rsidRDefault="00FA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ED0B" w14:textId="77777777" w:rsidR="00FA0118" w:rsidRDefault="00FA0118">
      <w:r>
        <w:separator/>
      </w:r>
    </w:p>
  </w:footnote>
  <w:footnote w:type="continuationSeparator" w:id="0">
    <w:p w14:paraId="7669FD6A" w14:textId="77777777" w:rsidR="00FA0118" w:rsidRDefault="00FA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7D59A5"/>
    <w:multiLevelType w:val="hybridMultilevel"/>
    <w:tmpl w:val="94BE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D2021"/>
    <w:multiLevelType w:val="hybridMultilevel"/>
    <w:tmpl w:val="7386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D2542"/>
    <w:multiLevelType w:val="multilevel"/>
    <w:tmpl w:val="0A34EB50"/>
    <w:lvl w:ilvl="0">
      <w:start w:val="1"/>
      <w:numFmt w:val="bullet"/>
      <w:lvlText w:val="•"/>
      <w:lvlJc w:val="left"/>
      <w:pPr>
        <w:tabs>
          <w:tab w:val="num" w:pos="720"/>
        </w:tabs>
        <w:ind w:left="72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6" w15:restartNumberingAfterBreak="0">
    <w:nsid w:val="125046FE"/>
    <w:multiLevelType w:val="hybridMultilevel"/>
    <w:tmpl w:val="5CD4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04B0A"/>
    <w:multiLevelType w:val="multilevel"/>
    <w:tmpl w:val="EBE6625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8081D1C"/>
    <w:multiLevelType w:val="hybridMultilevel"/>
    <w:tmpl w:val="93C6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34C2F"/>
    <w:multiLevelType w:val="hybridMultilevel"/>
    <w:tmpl w:val="FF06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223BF"/>
    <w:multiLevelType w:val="multilevel"/>
    <w:tmpl w:val="0F3024D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1BB772BC"/>
    <w:multiLevelType w:val="hybridMultilevel"/>
    <w:tmpl w:val="E900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D71E9"/>
    <w:multiLevelType w:val="multilevel"/>
    <w:tmpl w:val="A72E3CF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33004F05"/>
    <w:multiLevelType w:val="multilevel"/>
    <w:tmpl w:val="2028F3CF"/>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E021F2"/>
    <w:multiLevelType w:val="hybridMultilevel"/>
    <w:tmpl w:val="119A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637D2"/>
    <w:multiLevelType w:val="multilevel"/>
    <w:tmpl w:val="5C2A18DC"/>
    <w:styleLink w:val="List1"/>
    <w:lvl w:ilvl="0">
      <w:start w:val="1"/>
      <w:numFmt w:val="bullet"/>
      <w:lvlText w:val="•"/>
      <w:lvlJc w:val="left"/>
      <w:pPr>
        <w:tabs>
          <w:tab w:val="num" w:pos="720"/>
        </w:tabs>
        <w:ind w:left="72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16" w15:restartNumberingAfterBreak="0">
    <w:nsid w:val="364B11B8"/>
    <w:multiLevelType w:val="multilevel"/>
    <w:tmpl w:val="CB24BB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365524E7"/>
    <w:multiLevelType w:val="multilevel"/>
    <w:tmpl w:val="FA4240A6"/>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18" w15:restartNumberingAfterBreak="0">
    <w:nsid w:val="366632AA"/>
    <w:multiLevelType w:val="multilevel"/>
    <w:tmpl w:val="C224730A"/>
    <w:styleLink w:val="List0"/>
    <w:lvl w:ilvl="0">
      <w:start w:val="1"/>
      <w:numFmt w:val="bullet"/>
      <w:lvlText w:val="•"/>
      <w:lvlJc w:val="left"/>
      <w:pPr>
        <w:tabs>
          <w:tab w:val="num" w:pos="1440"/>
        </w:tabs>
        <w:ind w:left="144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19" w15:restartNumberingAfterBreak="0">
    <w:nsid w:val="38CD42D9"/>
    <w:multiLevelType w:val="hybridMultilevel"/>
    <w:tmpl w:val="897A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C6CBD"/>
    <w:multiLevelType w:val="hybridMultilevel"/>
    <w:tmpl w:val="F502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6071A"/>
    <w:multiLevelType w:val="multilevel"/>
    <w:tmpl w:val="2D441232"/>
    <w:styleLink w:val="List5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22" w15:restartNumberingAfterBreak="0">
    <w:nsid w:val="3E866728"/>
    <w:multiLevelType w:val="hybridMultilevel"/>
    <w:tmpl w:val="366A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703FC"/>
    <w:multiLevelType w:val="hybridMultilevel"/>
    <w:tmpl w:val="2C90F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E194E2E"/>
    <w:multiLevelType w:val="hybridMultilevel"/>
    <w:tmpl w:val="205CBC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50B5D5E"/>
    <w:multiLevelType w:val="hybridMultilevel"/>
    <w:tmpl w:val="D2F0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65F06"/>
    <w:multiLevelType w:val="multilevel"/>
    <w:tmpl w:val="52B8F018"/>
    <w:styleLink w:val="List21"/>
    <w:lvl w:ilvl="0">
      <w:start w:val="1"/>
      <w:numFmt w:val="bullet"/>
      <w:lvlText w:val="•"/>
      <w:lvlJc w:val="left"/>
      <w:pPr>
        <w:tabs>
          <w:tab w:val="num" w:pos="720"/>
        </w:tabs>
        <w:ind w:left="72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27" w15:restartNumberingAfterBreak="0">
    <w:nsid w:val="56374F80"/>
    <w:multiLevelType w:val="hybridMultilevel"/>
    <w:tmpl w:val="74D6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52E4E"/>
    <w:multiLevelType w:val="multilevel"/>
    <w:tmpl w:val="4A9CC8D6"/>
    <w:lvl w:ilvl="0">
      <w:start w:val="1"/>
      <w:numFmt w:val="bullet"/>
      <w:lvlText w:val="•"/>
      <w:lvlJc w:val="left"/>
      <w:pPr>
        <w:tabs>
          <w:tab w:val="num" w:pos="1440"/>
        </w:tabs>
        <w:ind w:left="144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29" w15:restartNumberingAfterBreak="0">
    <w:nsid w:val="58964C93"/>
    <w:multiLevelType w:val="hybridMultilevel"/>
    <w:tmpl w:val="DA48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E409B"/>
    <w:multiLevelType w:val="multilevel"/>
    <w:tmpl w:val="68481B92"/>
    <w:styleLink w:val="List3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31" w15:restartNumberingAfterBreak="0">
    <w:nsid w:val="5DA37111"/>
    <w:multiLevelType w:val="multilevel"/>
    <w:tmpl w:val="789CE5E6"/>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516106"/>
    <w:multiLevelType w:val="hybridMultilevel"/>
    <w:tmpl w:val="D80A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30F0D"/>
    <w:multiLevelType w:val="hybridMultilevel"/>
    <w:tmpl w:val="E6A4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963595"/>
    <w:multiLevelType w:val="multilevel"/>
    <w:tmpl w:val="B394CE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D1FCC"/>
    <w:multiLevelType w:val="multilevel"/>
    <w:tmpl w:val="05BA021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68596A6E"/>
    <w:multiLevelType w:val="hybridMultilevel"/>
    <w:tmpl w:val="E8861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A26E04"/>
    <w:multiLevelType w:val="hybridMultilevel"/>
    <w:tmpl w:val="D14E4762"/>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EBD15C1"/>
    <w:multiLevelType w:val="multilevel"/>
    <w:tmpl w:val="A5DA160A"/>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39" w15:restartNumberingAfterBreak="0">
    <w:nsid w:val="71260313"/>
    <w:multiLevelType w:val="multilevel"/>
    <w:tmpl w:val="237CAD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6A2D13"/>
    <w:multiLevelType w:val="hybridMultilevel"/>
    <w:tmpl w:val="C646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55F46"/>
    <w:multiLevelType w:val="multilevel"/>
    <w:tmpl w:val="9E6C342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2" w15:restartNumberingAfterBreak="0">
    <w:nsid w:val="74E308A5"/>
    <w:multiLevelType w:val="multilevel"/>
    <w:tmpl w:val="86560C18"/>
    <w:lvl w:ilvl="0">
      <w:start w:val="1"/>
      <w:numFmt w:val="bullet"/>
      <w:lvlText w:val="•"/>
      <w:lvlJc w:val="left"/>
      <w:pPr>
        <w:tabs>
          <w:tab w:val="num" w:pos="720"/>
        </w:tabs>
        <w:ind w:left="72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43" w15:restartNumberingAfterBreak="0">
    <w:nsid w:val="76C12ABF"/>
    <w:multiLevelType w:val="multilevel"/>
    <w:tmpl w:val="1B2E01C2"/>
    <w:styleLink w:val="List4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44" w15:restartNumberingAfterBreak="0">
    <w:nsid w:val="78A7689D"/>
    <w:multiLevelType w:val="multilevel"/>
    <w:tmpl w:val="2528E64A"/>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45" w15:restartNumberingAfterBreak="0">
    <w:nsid w:val="7C3D10E8"/>
    <w:multiLevelType w:val="hybridMultilevel"/>
    <w:tmpl w:val="87EA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9333B9"/>
    <w:multiLevelType w:val="hybridMultilevel"/>
    <w:tmpl w:val="0CCE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8"/>
  </w:num>
  <w:num w:numId="4">
    <w:abstractNumId w:val="42"/>
  </w:num>
  <w:num w:numId="5">
    <w:abstractNumId w:val="12"/>
  </w:num>
  <w:num w:numId="6">
    <w:abstractNumId w:val="15"/>
  </w:num>
  <w:num w:numId="7">
    <w:abstractNumId w:val="5"/>
  </w:num>
  <w:num w:numId="8">
    <w:abstractNumId w:val="41"/>
  </w:num>
  <w:num w:numId="9">
    <w:abstractNumId w:val="26"/>
  </w:num>
  <w:num w:numId="10">
    <w:abstractNumId w:val="17"/>
  </w:num>
  <w:num w:numId="11">
    <w:abstractNumId w:val="16"/>
  </w:num>
  <w:num w:numId="12">
    <w:abstractNumId w:val="30"/>
  </w:num>
  <w:num w:numId="13">
    <w:abstractNumId w:val="44"/>
  </w:num>
  <w:num w:numId="14">
    <w:abstractNumId w:val="7"/>
  </w:num>
  <w:num w:numId="15">
    <w:abstractNumId w:val="43"/>
  </w:num>
  <w:num w:numId="16">
    <w:abstractNumId w:val="38"/>
  </w:num>
  <w:num w:numId="17">
    <w:abstractNumId w:val="35"/>
  </w:num>
  <w:num w:numId="18">
    <w:abstractNumId w:val="21"/>
  </w:num>
  <w:num w:numId="19">
    <w:abstractNumId w:val="36"/>
  </w:num>
  <w:num w:numId="20">
    <w:abstractNumId w:val="19"/>
  </w:num>
  <w:num w:numId="21">
    <w:abstractNumId w:val="29"/>
  </w:num>
  <w:num w:numId="22">
    <w:abstractNumId w:val="25"/>
  </w:num>
  <w:num w:numId="23">
    <w:abstractNumId w:val="3"/>
  </w:num>
  <w:num w:numId="24">
    <w:abstractNumId w:val="20"/>
  </w:num>
  <w:num w:numId="25">
    <w:abstractNumId w:val="14"/>
  </w:num>
  <w:num w:numId="26">
    <w:abstractNumId w:val="6"/>
  </w:num>
  <w:num w:numId="27">
    <w:abstractNumId w:val="0"/>
  </w:num>
  <w:num w:numId="28">
    <w:abstractNumId w:val="1"/>
  </w:num>
  <w:num w:numId="29">
    <w:abstractNumId w:val="2"/>
  </w:num>
  <w:num w:numId="30">
    <w:abstractNumId w:val="37"/>
  </w:num>
  <w:num w:numId="31">
    <w:abstractNumId w:val="4"/>
  </w:num>
  <w:num w:numId="32">
    <w:abstractNumId w:val="24"/>
  </w:num>
  <w:num w:numId="33">
    <w:abstractNumId w:val="33"/>
  </w:num>
  <w:num w:numId="34">
    <w:abstractNumId w:val="39"/>
  </w:num>
  <w:num w:numId="35">
    <w:abstractNumId w:val="31"/>
  </w:num>
  <w:num w:numId="36">
    <w:abstractNumId w:val="27"/>
  </w:num>
  <w:num w:numId="37">
    <w:abstractNumId w:val="22"/>
  </w:num>
  <w:num w:numId="38">
    <w:abstractNumId w:val="40"/>
  </w:num>
  <w:num w:numId="39">
    <w:abstractNumId w:val="34"/>
  </w:num>
  <w:num w:numId="40">
    <w:abstractNumId w:val="32"/>
  </w:num>
  <w:num w:numId="41">
    <w:abstractNumId w:val="45"/>
  </w:num>
  <w:num w:numId="42">
    <w:abstractNumId w:val="13"/>
  </w:num>
  <w:num w:numId="43">
    <w:abstractNumId w:val="8"/>
  </w:num>
  <w:num w:numId="44">
    <w:abstractNumId w:val="9"/>
  </w:num>
  <w:num w:numId="45">
    <w:abstractNumId w:val="23"/>
  </w:num>
  <w:num w:numId="46">
    <w:abstractNumId w:val="11"/>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CD"/>
    <w:rsid w:val="00000CAD"/>
    <w:rsid w:val="000045D8"/>
    <w:rsid w:val="00005288"/>
    <w:rsid w:val="0000658A"/>
    <w:rsid w:val="00014349"/>
    <w:rsid w:val="00044B76"/>
    <w:rsid w:val="000450B8"/>
    <w:rsid w:val="00047759"/>
    <w:rsid w:val="000547D9"/>
    <w:rsid w:val="0007382C"/>
    <w:rsid w:val="00075852"/>
    <w:rsid w:val="000810B2"/>
    <w:rsid w:val="00083822"/>
    <w:rsid w:val="000A060D"/>
    <w:rsid w:val="000A259F"/>
    <w:rsid w:val="000A2CEF"/>
    <w:rsid w:val="000A36B4"/>
    <w:rsid w:val="000A541D"/>
    <w:rsid w:val="000C3660"/>
    <w:rsid w:val="000D3BB7"/>
    <w:rsid w:val="001131A3"/>
    <w:rsid w:val="00120973"/>
    <w:rsid w:val="00127B90"/>
    <w:rsid w:val="001433C1"/>
    <w:rsid w:val="00145C9B"/>
    <w:rsid w:val="001548F2"/>
    <w:rsid w:val="00175BEA"/>
    <w:rsid w:val="00175C0A"/>
    <w:rsid w:val="00177731"/>
    <w:rsid w:val="00186738"/>
    <w:rsid w:val="00187695"/>
    <w:rsid w:val="001A6ACF"/>
    <w:rsid w:val="001B0502"/>
    <w:rsid w:val="001B5D1F"/>
    <w:rsid w:val="001D5490"/>
    <w:rsid w:val="001D62DB"/>
    <w:rsid w:val="001D64B7"/>
    <w:rsid w:val="001E758B"/>
    <w:rsid w:val="001E7D84"/>
    <w:rsid w:val="00204FD9"/>
    <w:rsid w:val="00205177"/>
    <w:rsid w:val="00212BBE"/>
    <w:rsid w:val="00220E30"/>
    <w:rsid w:val="00250B67"/>
    <w:rsid w:val="00255277"/>
    <w:rsid w:val="0026069E"/>
    <w:rsid w:val="00275B68"/>
    <w:rsid w:val="00280E68"/>
    <w:rsid w:val="00283E98"/>
    <w:rsid w:val="00285B29"/>
    <w:rsid w:val="00287C43"/>
    <w:rsid w:val="0029315D"/>
    <w:rsid w:val="002A2501"/>
    <w:rsid w:val="002B091E"/>
    <w:rsid w:val="002B293A"/>
    <w:rsid w:val="002B6F2F"/>
    <w:rsid w:val="002C266F"/>
    <w:rsid w:val="002C30D2"/>
    <w:rsid w:val="002E6420"/>
    <w:rsid w:val="003010C4"/>
    <w:rsid w:val="00301E53"/>
    <w:rsid w:val="003065F7"/>
    <w:rsid w:val="00306627"/>
    <w:rsid w:val="003108E5"/>
    <w:rsid w:val="0031605C"/>
    <w:rsid w:val="0032005B"/>
    <w:rsid w:val="003247FD"/>
    <w:rsid w:val="00337E1B"/>
    <w:rsid w:val="0036175F"/>
    <w:rsid w:val="00397EB6"/>
    <w:rsid w:val="003A1BD0"/>
    <w:rsid w:val="003C1172"/>
    <w:rsid w:val="003C1B3D"/>
    <w:rsid w:val="003C1C3D"/>
    <w:rsid w:val="003C768B"/>
    <w:rsid w:val="003D0C4F"/>
    <w:rsid w:val="003D6AA2"/>
    <w:rsid w:val="003E54EF"/>
    <w:rsid w:val="003F5463"/>
    <w:rsid w:val="003F7C56"/>
    <w:rsid w:val="00402076"/>
    <w:rsid w:val="004064C9"/>
    <w:rsid w:val="00406EB3"/>
    <w:rsid w:val="004417DF"/>
    <w:rsid w:val="004519AE"/>
    <w:rsid w:val="004667E2"/>
    <w:rsid w:val="004714EC"/>
    <w:rsid w:val="004723F3"/>
    <w:rsid w:val="00472601"/>
    <w:rsid w:val="0048561E"/>
    <w:rsid w:val="00485CF4"/>
    <w:rsid w:val="00486D22"/>
    <w:rsid w:val="004921F3"/>
    <w:rsid w:val="004A6598"/>
    <w:rsid w:val="004B4771"/>
    <w:rsid w:val="004D15B8"/>
    <w:rsid w:val="004F081A"/>
    <w:rsid w:val="004F1A91"/>
    <w:rsid w:val="004F2623"/>
    <w:rsid w:val="0052779F"/>
    <w:rsid w:val="00534145"/>
    <w:rsid w:val="00535A1F"/>
    <w:rsid w:val="005441B6"/>
    <w:rsid w:val="00551C64"/>
    <w:rsid w:val="00592739"/>
    <w:rsid w:val="005A13D2"/>
    <w:rsid w:val="005A1E7A"/>
    <w:rsid w:val="005B3D9D"/>
    <w:rsid w:val="005B4B14"/>
    <w:rsid w:val="005B559A"/>
    <w:rsid w:val="005C28D1"/>
    <w:rsid w:val="005C51A0"/>
    <w:rsid w:val="005C7C9D"/>
    <w:rsid w:val="005E1128"/>
    <w:rsid w:val="00600E98"/>
    <w:rsid w:val="00607F5D"/>
    <w:rsid w:val="006112C2"/>
    <w:rsid w:val="00645AB0"/>
    <w:rsid w:val="00657299"/>
    <w:rsid w:val="00660AC8"/>
    <w:rsid w:val="00663418"/>
    <w:rsid w:val="00663BE0"/>
    <w:rsid w:val="00667589"/>
    <w:rsid w:val="00670B2F"/>
    <w:rsid w:val="00674F90"/>
    <w:rsid w:val="006832F0"/>
    <w:rsid w:val="006A7623"/>
    <w:rsid w:val="006B0F58"/>
    <w:rsid w:val="006D1A03"/>
    <w:rsid w:val="006D3272"/>
    <w:rsid w:val="006E4431"/>
    <w:rsid w:val="006F3D88"/>
    <w:rsid w:val="00702B17"/>
    <w:rsid w:val="00706CBB"/>
    <w:rsid w:val="00732AF7"/>
    <w:rsid w:val="00736221"/>
    <w:rsid w:val="007371F5"/>
    <w:rsid w:val="00762D35"/>
    <w:rsid w:val="00773AA6"/>
    <w:rsid w:val="00796EED"/>
    <w:rsid w:val="007A26B9"/>
    <w:rsid w:val="007C55F1"/>
    <w:rsid w:val="007D674E"/>
    <w:rsid w:val="007D7149"/>
    <w:rsid w:val="007E015F"/>
    <w:rsid w:val="007E428B"/>
    <w:rsid w:val="007E757B"/>
    <w:rsid w:val="007F1DA5"/>
    <w:rsid w:val="00811733"/>
    <w:rsid w:val="008161C8"/>
    <w:rsid w:val="0083029D"/>
    <w:rsid w:val="00834BBD"/>
    <w:rsid w:val="00835394"/>
    <w:rsid w:val="00844BBD"/>
    <w:rsid w:val="00845A49"/>
    <w:rsid w:val="00851F79"/>
    <w:rsid w:val="00852E39"/>
    <w:rsid w:val="008676D8"/>
    <w:rsid w:val="008820A5"/>
    <w:rsid w:val="00885468"/>
    <w:rsid w:val="00886FB8"/>
    <w:rsid w:val="008D37F6"/>
    <w:rsid w:val="008D6F49"/>
    <w:rsid w:val="008D6FB0"/>
    <w:rsid w:val="008E27E4"/>
    <w:rsid w:val="008E6613"/>
    <w:rsid w:val="008F5436"/>
    <w:rsid w:val="009040DB"/>
    <w:rsid w:val="00922FEC"/>
    <w:rsid w:val="0093377E"/>
    <w:rsid w:val="009339FC"/>
    <w:rsid w:val="00937879"/>
    <w:rsid w:val="0094725D"/>
    <w:rsid w:val="00947BEC"/>
    <w:rsid w:val="00952E69"/>
    <w:rsid w:val="00955A46"/>
    <w:rsid w:val="009606F9"/>
    <w:rsid w:val="009732F0"/>
    <w:rsid w:val="009803AE"/>
    <w:rsid w:val="009812E7"/>
    <w:rsid w:val="009C58A4"/>
    <w:rsid w:val="009D19CA"/>
    <w:rsid w:val="009E04D8"/>
    <w:rsid w:val="009F2D1F"/>
    <w:rsid w:val="00A04719"/>
    <w:rsid w:val="00A3399D"/>
    <w:rsid w:val="00A47948"/>
    <w:rsid w:val="00A73F5E"/>
    <w:rsid w:val="00A82A08"/>
    <w:rsid w:val="00AB65FE"/>
    <w:rsid w:val="00AB7A70"/>
    <w:rsid w:val="00AC06BC"/>
    <w:rsid w:val="00AC2B43"/>
    <w:rsid w:val="00AE4E95"/>
    <w:rsid w:val="00AF1B8A"/>
    <w:rsid w:val="00AF2AE8"/>
    <w:rsid w:val="00B04E32"/>
    <w:rsid w:val="00B12961"/>
    <w:rsid w:val="00B26D31"/>
    <w:rsid w:val="00B3387A"/>
    <w:rsid w:val="00B378E2"/>
    <w:rsid w:val="00B4321E"/>
    <w:rsid w:val="00B64061"/>
    <w:rsid w:val="00BB0989"/>
    <w:rsid w:val="00BB124A"/>
    <w:rsid w:val="00BB2A52"/>
    <w:rsid w:val="00BB7889"/>
    <w:rsid w:val="00BC5276"/>
    <w:rsid w:val="00BD2F07"/>
    <w:rsid w:val="00BD3100"/>
    <w:rsid w:val="00BD3B6E"/>
    <w:rsid w:val="00BF0CDF"/>
    <w:rsid w:val="00BF3CEA"/>
    <w:rsid w:val="00C13EA3"/>
    <w:rsid w:val="00C25A90"/>
    <w:rsid w:val="00C4030A"/>
    <w:rsid w:val="00C87389"/>
    <w:rsid w:val="00C95CD6"/>
    <w:rsid w:val="00C97471"/>
    <w:rsid w:val="00CA3291"/>
    <w:rsid w:val="00CB64FF"/>
    <w:rsid w:val="00CC63A7"/>
    <w:rsid w:val="00CD0531"/>
    <w:rsid w:val="00CE13BA"/>
    <w:rsid w:val="00CF1D4A"/>
    <w:rsid w:val="00CF6727"/>
    <w:rsid w:val="00CF70C7"/>
    <w:rsid w:val="00D04F6F"/>
    <w:rsid w:val="00D07352"/>
    <w:rsid w:val="00D2311D"/>
    <w:rsid w:val="00D318D4"/>
    <w:rsid w:val="00D3458F"/>
    <w:rsid w:val="00D401A6"/>
    <w:rsid w:val="00D411F3"/>
    <w:rsid w:val="00D4202C"/>
    <w:rsid w:val="00D5377A"/>
    <w:rsid w:val="00D53979"/>
    <w:rsid w:val="00D60281"/>
    <w:rsid w:val="00D729F9"/>
    <w:rsid w:val="00D92DAD"/>
    <w:rsid w:val="00DB32DB"/>
    <w:rsid w:val="00DB58CD"/>
    <w:rsid w:val="00DC4E6F"/>
    <w:rsid w:val="00DC603C"/>
    <w:rsid w:val="00DD1848"/>
    <w:rsid w:val="00DE71DB"/>
    <w:rsid w:val="00DF12B0"/>
    <w:rsid w:val="00E12407"/>
    <w:rsid w:val="00E12840"/>
    <w:rsid w:val="00E176D0"/>
    <w:rsid w:val="00E23F23"/>
    <w:rsid w:val="00E247E7"/>
    <w:rsid w:val="00E37260"/>
    <w:rsid w:val="00E47088"/>
    <w:rsid w:val="00E5643D"/>
    <w:rsid w:val="00E629C3"/>
    <w:rsid w:val="00E731D7"/>
    <w:rsid w:val="00E77788"/>
    <w:rsid w:val="00E85AE9"/>
    <w:rsid w:val="00E927ED"/>
    <w:rsid w:val="00E95FC1"/>
    <w:rsid w:val="00EA2689"/>
    <w:rsid w:val="00EB1AFB"/>
    <w:rsid w:val="00EC7A5A"/>
    <w:rsid w:val="00ED121D"/>
    <w:rsid w:val="00EF46BC"/>
    <w:rsid w:val="00EF7EF3"/>
    <w:rsid w:val="00F0273E"/>
    <w:rsid w:val="00F253F9"/>
    <w:rsid w:val="00F3501F"/>
    <w:rsid w:val="00F35B63"/>
    <w:rsid w:val="00F36658"/>
    <w:rsid w:val="00F554BE"/>
    <w:rsid w:val="00F623DF"/>
    <w:rsid w:val="00F64F01"/>
    <w:rsid w:val="00F66264"/>
    <w:rsid w:val="00F71FBE"/>
    <w:rsid w:val="00F77914"/>
    <w:rsid w:val="00F80008"/>
    <w:rsid w:val="00F812E1"/>
    <w:rsid w:val="00F8348F"/>
    <w:rsid w:val="00F94356"/>
    <w:rsid w:val="00FA0118"/>
    <w:rsid w:val="00FA3A7C"/>
    <w:rsid w:val="00FA7218"/>
    <w:rsid w:val="00FE4862"/>
    <w:rsid w:val="00FF0A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F79E2"/>
  <w15:docId w15:val="{2EE20892-7115-497E-A1E5-4EBC3F87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F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HAnsi" w:hAnsiTheme="minorHAnsi" w:cstheme="minorBidi"/>
      <w:sz w:val="22"/>
      <w:szCs w:val="22"/>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paragraph" w:styleId="ListParagraph">
    <w:name w:val="List Paragraph"/>
    <w:pPr>
      <w:spacing w:after="200" w:line="276" w:lineRule="auto"/>
      <w:ind w:left="720"/>
    </w:pPr>
    <w:rPr>
      <w:rFonts w:ascii="Trebuchet MS" w:hAnsi="Arial Unicode MS" w:cs="Arial Unicode MS"/>
      <w:color w:val="000000"/>
      <w:sz w:val="22"/>
      <w:szCs w:val="22"/>
      <w:u w:color="000000"/>
      <w:lang w:val="en-US"/>
    </w:rPr>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character" w:customStyle="1" w:styleId="None">
    <w:name w:val="None"/>
  </w:style>
  <w:style w:type="character" w:customStyle="1" w:styleId="Hyperlink0">
    <w:name w:val="Hyperlink.0"/>
    <w:basedOn w:val="None"/>
    <w:rPr>
      <w:rFonts w:ascii="Helvetica" w:eastAsia="Helvetica" w:hAnsi="Helvetica" w:cs="Helvetica"/>
      <w:color w:val="0000FF"/>
      <w:sz w:val="22"/>
      <w:szCs w:val="22"/>
      <w:u w:val="single" w:color="0000FF"/>
      <w:lang w:val="en-US"/>
    </w:rPr>
  </w:style>
  <w:style w:type="character" w:customStyle="1" w:styleId="Hyperlink1">
    <w:name w:val="Hyperlink.1"/>
    <w:basedOn w:val="None"/>
    <w:rPr>
      <w:rFonts w:ascii="Helvetica" w:eastAsia="Helvetica" w:hAnsi="Helvetica" w:cs="Helvetica"/>
      <w:color w:val="0000FF"/>
      <w:sz w:val="22"/>
      <w:szCs w:val="22"/>
      <w:u w:val="single" w:color="0000FF"/>
      <w:shd w:val="clear" w:color="auto" w:fill="FFFFFF"/>
      <w:lang w:val="nl-NL"/>
    </w:rPr>
  </w:style>
  <w:style w:type="paragraph" w:styleId="BalloonText">
    <w:name w:val="Balloon Text"/>
    <w:basedOn w:val="Normal"/>
    <w:link w:val="BalloonTextChar"/>
    <w:uiPriority w:val="99"/>
    <w:semiHidden/>
    <w:unhideWhenUsed/>
    <w:rsid w:val="00702B17"/>
    <w:rPr>
      <w:rFonts w:ascii="Tahoma" w:hAnsi="Tahoma" w:cs="Tahoma"/>
      <w:sz w:val="16"/>
      <w:szCs w:val="16"/>
    </w:rPr>
  </w:style>
  <w:style w:type="character" w:customStyle="1" w:styleId="BalloonTextChar">
    <w:name w:val="Balloon Text Char"/>
    <w:basedOn w:val="DefaultParagraphFont"/>
    <w:link w:val="BalloonText"/>
    <w:uiPriority w:val="99"/>
    <w:semiHidden/>
    <w:rsid w:val="00702B17"/>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CD0531"/>
    <w:rPr>
      <w:color w:val="808080"/>
      <w:shd w:val="clear" w:color="auto" w:fill="E6E6E6"/>
    </w:rPr>
  </w:style>
  <w:style w:type="character" w:styleId="CommentReference">
    <w:name w:val="annotation reference"/>
    <w:basedOn w:val="DefaultParagraphFont"/>
    <w:uiPriority w:val="99"/>
    <w:semiHidden/>
    <w:unhideWhenUsed/>
    <w:rsid w:val="00F253F9"/>
    <w:rPr>
      <w:sz w:val="18"/>
      <w:szCs w:val="18"/>
    </w:rPr>
  </w:style>
  <w:style w:type="paragraph" w:styleId="CommentText">
    <w:name w:val="annotation text"/>
    <w:basedOn w:val="Normal"/>
    <w:link w:val="CommentTextChar"/>
    <w:uiPriority w:val="99"/>
    <w:semiHidden/>
    <w:unhideWhenUsed/>
    <w:rsid w:val="00F253F9"/>
    <w:pPr>
      <w:spacing w:line="240" w:lineRule="auto"/>
    </w:pPr>
    <w:rPr>
      <w:sz w:val="24"/>
      <w:szCs w:val="24"/>
    </w:rPr>
  </w:style>
  <w:style w:type="character" w:customStyle="1" w:styleId="CommentTextChar">
    <w:name w:val="Comment Text Char"/>
    <w:basedOn w:val="DefaultParagraphFont"/>
    <w:link w:val="CommentText"/>
    <w:uiPriority w:val="99"/>
    <w:semiHidden/>
    <w:rsid w:val="00F253F9"/>
    <w:rPr>
      <w:rFonts w:asciiTheme="minorHAnsi" w:eastAsiaTheme="minorHAnsi" w:hAnsiTheme="minorHAnsi" w:cstheme="minorBidi"/>
      <w:sz w:val="24"/>
      <w:szCs w:val="24"/>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253F9"/>
    <w:rPr>
      <w:b/>
      <w:bCs/>
      <w:sz w:val="20"/>
      <w:szCs w:val="20"/>
    </w:rPr>
  </w:style>
  <w:style w:type="character" w:customStyle="1" w:styleId="CommentSubjectChar">
    <w:name w:val="Comment Subject Char"/>
    <w:basedOn w:val="CommentTextChar"/>
    <w:link w:val="CommentSubject"/>
    <w:uiPriority w:val="99"/>
    <w:semiHidden/>
    <w:rsid w:val="00F253F9"/>
    <w:rPr>
      <w:rFonts w:asciiTheme="minorHAnsi" w:eastAsiaTheme="minorHAnsi" w:hAnsiTheme="minorHAnsi" w:cstheme="minorBidi"/>
      <w:b/>
      <w:bCs/>
      <w:sz w:val="24"/>
      <w:szCs w:val="24"/>
      <w:bdr w:val="none" w:sz="0" w:space="0" w:color="auto"/>
      <w:lang w:eastAsia="en-US"/>
    </w:rPr>
  </w:style>
  <w:style w:type="character" w:styleId="FollowedHyperlink">
    <w:name w:val="FollowedHyperlink"/>
    <w:basedOn w:val="DefaultParagraphFont"/>
    <w:uiPriority w:val="99"/>
    <w:semiHidden/>
    <w:unhideWhenUsed/>
    <w:rsid w:val="00F253F9"/>
    <w:rPr>
      <w:color w:val="800080" w:themeColor="followedHyperlink"/>
      <w:u w:val="single"/>
    </w:rPr>
  </w:style>
  <w:style w:type="paragraph" w:styleId="Revision">
    <w:name w:val="Revision"/>
    <w:hidden/>
    <w:uiPriority w:val="99"/>
    <w:semiHidden/>
    <w:rsid w:val="0052779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UnresolvedMention2">
    <w:name w:val="Unresolved Mention2"/>
    <w:basedOn w:val="DefaultParagraphFont"/>
    <w:uiPriority w:val="99"/>
    <w:semiHidden/>
    <w:unhideWhenUsed/>
    <w:rsid w:val="009D19CA"/>
    <w:rPr>
      <w:color w:val="808080"/>
      <w:shd w:val="clear" w:color="auto" w:fill="E6E6E6"/>
    </w:rPr>
  </w:style>
  <w:style w:type="table" w:styleId="TableGrid">
    <w:name w:val="Table Grid"/>
    <w:basedOn w:val="TableNormal"/>
    <w:uiPriority w:val="59"/>
    <w:rsid w:val="00D5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5B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54175">
      <w:bodyDiv w:val="1"/>
      <w:marLeft w:val="0"/>
      <w:marRight w:val="0"/>
      <w:marTop w:val="0"/>
      <w:marBottom w:val="0"/>
      <w:divBdr>
        <w:top w:val="none" w:sz="0" w:space="0" w:color="auto"/>
        <w:left w:val="none" w:sz="0" w:space="0" w:color="auto"/>
        <w:bottom w:val="none" w:sz="0" w:space="0" w:color="auto"/>
        <w:right w:val="none" w:sz="0" w:space="0" w:color="auto"/>
      </w:divBdr>
    </w:div>
    <w:div w:id="1660038017">
      <w:bodyDiv w:val="1"/>
      <w:marLeft w:val="0"/>
      <w:marRight w:val="0"/>
      <w:marTop w:val="0"/>
      <w:marBottom w:val="0"/>
      <w:divBdr>
        <w:top w:val="none" w:sz="0" w:space="0" w:color="auto"/>
        <w:left w:val="none" w:sz="0" w:space="0" w:color="auto"/>
        <w:bottom w:val="none" w:sz="0" w:space="0" w:color="auto"/>
        <w:right w:val="none" w:sz="0" w:space="0" w:color="auto"/>
      </w:divBdr>
    </w:div>
    <w:div w:id="2014380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meo.com/837609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2326903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255073402"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vimeo.com/1553952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4918-B597-490C-8853-01016869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2685</Words>
  <Characters>15309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Kaynes</dc:creator>
  <cp:lastModifiedBy>Kelly Twydale</cp:lastModifiedBy>
  <cp:revision>2</cp:revision>
  <cp:lastPrinted>2019-02-12T11:50:00Z</cp:lastPrinted>
  <dcterms:created xsi:type="dcterms:W3CDTF">2019-02-18T17:07:00Z</dcterms:created>
  <dcterms:modified xsi:type="dcterms:W3CDTF">2019-02-18T17:07:00Z</dcterms:modified>
</cp:coreProperties>
</file>